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F5A" w:rsidRPr="00862A28" w:rsidRDefault="004A3F5A" w:rsidP="00862A28">
      <w:pPr>
        <w:shd w:val="clear" w:color="auto" w:fill="FFFFFF"/>
        <w:spacing w:after="0" w:line="240" w:lineRule="auto"/>
        <w:ind w:firstLine="375"/>
        <w:jc w:val="right"/>
        <w:rPr>
          <w:rFonts w:ascii="GHEA Grapalat" w:eastAsia="Times New Roman" w:hAnsi="GHEA Grapalat" w:cs="Times New Roman"/>
          <w:color w:val="000000"/>
        </w:rPr>
      </w:pPr>
      <w:r w:rsidRPr="00321921">
        <w:rPr>
          <w:rFonts w:ascii="Calibri" w:eastAsia="Times New Roman" w:hAnsi="Calibri" w:cs="Calibri"/>
          <w:color w:val="000000"/>
        </w:rPr>
        <w:t>   </w:t>
      </w:r>
      <w:r w:rsidRPr="009B6D80">
        <w:rPr>
          <w:rFonts w:ascii="Calibri" w:eastAsia="Times New Roman" w:hAnsi="Calibri" w:cs="Calibri"/>
          <w:color w:val="000000"/>
          <w:sz w:val="24"/>
          <w:szCs w:val="24"/>
        </w:rPr>
        <w:t>   </w:t>
      </w:r>
    </w:p>
    <w:p w:rsidR="004A3F5A" w:rsidRPr="00862A28" w:rsidRDefault="004A3F5A" w:rsidP="00862A28">
      <w:pPr>
        <w:shd w:val="clear" w:color="auto" w:fill="FFFFFF"/>
        <w:spacing w:after="0" w:line="240" w:lineRule="auto"/>
        <w:ind w:firstLine="375"/>
        <w:jc w:val="center"/>
        <w:rPr>
          <w:rFonts w:ascii="GHEA Grapalat" w:eastAsia="Times New Roman" w:hAnsi="GHEA Grapalat" w:cs="Times New Roman"/>
          <w:b/>
          <w:bCs/>
          <w:color w:val="000000"/>
          <w:sz w:val="24"/>
          <w:szCs w:val="24"/>
        </w:rPr>
      </w:pPr>
      <w:r w:rsidRPr="00862A28">
        <w:rPr>
          <w:rFonts w:ascii="GHEA Grapalat" w:eastAsia="Times New Roman" w:hAnsi="GHEA Grapalat" w:cs="Times New Roman"/>
          <w:b/>
          <w:bCs/>
          <w:color w:val="000000"/>
          <w:sz w:val="24"/>
          <w:szCs w:val="24"/>
        </w:rPr>
        <w:t>ԱՄՓՈՓԱԹԵՐԹ</w:t>
      </w:r>
    </w:p>
    <w:p w:rsidR="00B13C30" w:rsidRPr="00862A28" w:rsidRDefault="00B13C30" w:rsidP="00862A28">
      <w:pPr>
        <w:shd w:val="clear" w:color="auto" w:fill="FFFFFF"/>
        <w:spacing w:after="0" w:line="240" w:lineRule="auto"/>
        <w:ind w:firstLine="375"/>
        <w:jc w:val="center"/>
        <w:rPr>
          <w:rFonts w:ascii="GHEA Grapalat" w:eastAsia="Times New Roman" w:hAnsi="GHEA Grapalat" w:cs="Times New Roman"/>
          <w:color w:val="000000"/>
          <w:sz w:val="24"/>
          <w:szCs w:val="24"/>
        </w:rPr>
      </w:pPr>
    </w:p>
    <w:p w:rsidR="00705DCC" w:rsidRPr="00862A28" w:rsidRDefault="00705DCC" w:rsidP="00862A28">
      <w:pPr>
        <w:spacing w:line="240" w:lineRule="auto"/>
        <w:jc w:val="center"/>
        <w:rPr>
          <w:rFonts w:ascii="GHEA Grapalat" w:hAnsi="GHEA Grapalat" w:cs="GHEA Grapalat"/>
          <w:b/>
          <w:sz w:val="24"/>
          <w:szCs w:val="24"/>
          <w:lang w:val="af-ZA"/>
        </w:rPr>
      </w:pPr>
      <w:r w:rsidRPr="00862A28">
        <w:rPr>
          <w:rFonts w:ascii="GHEA Grapalat" w:hAnsi="GHEA Grapalat" w:cs="GHEA Grapalat"/>
          <w:b/>
          <w:sz w:val="24"/>
          <w:szCs w:val="24"/>
          <w:lang w:val="af-ZA"/>
        </w:rPr>
        <w:t>ՀՀ</w:t>
      </w:r>
      <w:r w:rsidR="005A72C5" w:rsidRPr="00862A28">
        <w:rPr>
          <w:rFonts w:ascii="GHEA Grapalat" w:hAnsi="GHEA Grapalat" w:cs="GHEA Grapalat"/>
          <w:b/>
          <w:sz w:val="24"/>
          <w:szCs w:val="24"/>
          <w:lang w:val="af-ZA"/>
        </w:rPr>
        <w:t xml:space="preserve"> </w:t>
      </w:r>
      <w:r w:rsidR="006A3117" w:rsidRPr="00862A28">
        <w:rPr>
          <w:rFonts w:ascii="GHEA Grapalat" w:hAnsi="GHEA Grapalat" w:cs="GHEA Grapalat"/>
          <w:b/>
          <w:sz w:val="24"/>
          <w:szCs w:val="24"/>
          <w:lang w:val="hy-AM"/>
        </w:rPr>
        <w:t>ՎԱՅՈՑ ՁՈՐ</w:t>
      </w:r>
      <w:r w:rsidRPr="00862A28">
        <w:rPr>
          <w:rFonts w:ascii="GHEA Grapalat" w:hAnsi="GHEA Grapalat" w:cs="GHEA Grapalat"/>
          <w:b/>
          <w:sz w:val="24"/>
          <w:szCs w:val="24"/>
          <w:lang w:val="af-ZA"/>
        </w:rPr>
        <w:t xml:space="preserve">Ի ՄԱՐԶԻ </w:t>
      </w:r>
      <w:r w:rsidR="006A3117" w:rsidRPr="00862A28">
        <w:rPr>
          <w:rFonts w:ascii="GHEA Grapalat" w:eastAsia="Times New Roman" w:hAnsi="GHEA Grapalat" w:cs="Times New Roman"/>
          <w:b/>
          <w:sz w:val="24"/>
          <w:szCs w:val="24"/>
          <w:lang w:val="hy-AM"/>
        </w:rPr>
        <w:t>ՎԱՅՔ</w:t>
      </w:r>
      <w:r w:rsidR="004A37D7" w:rsidRPr="00862A28">
        <w:rPr>
          <w:rFonts w:ascii="GHEA Grapalat" w:hAnsi="GHEA Grapalat" w:cs="GHEA Grapalat"/>
          <w:b/>
          <w:sz w:val="24"/>
          <w:szCs w:val="24"/>
          <w:lang w:val="hy-AM"/>
        </w:rPr>
        <w:t xml:space="preserve"> </w:t>
      </w:r>
      <w:r w:rsidRPr="00862A28">
        <w:rPr>
          <w:rFonts w:ascii="GHEA Grapalat" w:hAnsi="GHEA Grapalat" w:cs="GHEA Grapalat"/>
          <w:b/>
          <w:sz w:val="24"/>
          <w:szCs w:val="24"/>
          <w:lang w:val="af-ZA"/>
        </w:rPr>
        <w:t>ՀԱՄԱՅՆՔԻ</w:t>
      </w:r>
      <w:r w:rsidR="004A37D7" w:rsidRPr="00862A28">
        <w:rPr>
          <w:rFonts w:ascii="GHEA Grapalat" w:hAnsi="GHEA Grapalat" w:cs="GHEA Grapalat"/>
          <w:b/>
          <w:sz w:val="24"/>
          <w:szCs w:val="24"/>
          <w:lang w:val="hy-AM"/>
        </w:rPr>
        <w:t xml:space="preserve"> </w:t>
      </w:r>
      <w:r w:rsidR="006A3117" w:rsidRPr="00862A28">
        <w:rPr>
          <w:rFonts w:ascii="GHEA Grapalat" w:hAnsi="GHEA Grapalat" w:cs="GHEA Grapalat"/>
          <w:b/>
          <w:sz w:val="24"/>
          <w:szCs w:val="24"/>
          <w:lang w:val="hy-AM"/>
        </w:rPr>
        <w:t>ԶԱՌԻԹԱՓ ԲՆԱԿԱՎԱՅՐ</w:t>
      </w:r>
      <w:r w:rsidR="000B5E24" w:rsidRPr="00862A28">
        <w:rPr>
          <w:rFonts w:ascii="GHEA Grapalat" w:hAnsi="GHEA Grapalat" w:cs="GHEA Grapalat"/>
          <w:b/>
          <w:sz w:val="24"/>
          <w:szCs w:val="24"/>
          <w:lang w:val="hy-AM"/>
        </w:rPr>
        <w:t xml:space="preserve">Ի </w:t>
      </w:r>
      <w:r w:rsidRPr="00862A28">
        <w:rPr>
          <w:rFonts w:ascii="GHEA Grapalat" w:hAnsi="GHEA Grapalat" w:cs="GHEA Grapalat"/>
          <w:b/>
          <w:sz w:val="24"/>
          <w:szCs w:val="24"/>
          <w:lang w:val="af-ZA"/>
        </w:rPr>
        <w:t>ԳԼԽԱՎՈՐ ՀԱՏԱԿԱԳԾԻ ՓՈՓՈԽՈՒԹՅԱՆ ՔԱՂԱՔԱՇԻՆԱԿԱՆ ԱՌԱՋԱՐԿՈՒԹՅԱՆ ՎԵՐԱԲԵՐՅԱԼ ՇԱՀԱԳՐԳԻՌ ՄԱՐՄԻՆՆԵՐԻ ԿՈՂՄԻՑ ՆԵՐԿԱՅԱՑՎԱԾ ԱՌԱՋԱՐԿՈՒԹՅՈՒՆՆԵՐԻ  ԵՎ  ԴԻՏՈՂՈՒԹՅՈՒՆՆԵՐԻ</w:t>
      </w:r>
    </w:p>
    <w:p w:rsidR="00A76732" w:rsidRPr="00862A28" w:rsidRDefault="004A3F5A" w:rsidP="00862A28">
      <w:pPr>
        <w:shd w:val="clear" w:color="auto" w:fill="FFFFFF"/>
        <w:spacing w:after="0" w:line="240" w:lineRule="auto"/>
        <w:rPr>
          <w:rFonts w:ascii="GHEA Grapalat" w:eastAsia="Times New Roman" w:hAnsi="GHEA Grapalat" w:cs="Times New Roman"/>
          <w:color w:val="000000"/>
          <w:sz w:val="24"/>
          <w:szCs w:val="24"/>
          <w:lang w:val="af-ZA"/>
        </w:rPr>
      </w:pPr>
      <w:r w:rsidRPr="00862A28">
        <w:rPr>
          <w:rFonts w:ascii="Calibri" w:eastAsia="Times New Roman" w:hAnsi="Calibri" w:cs="Calibri"/>
          <w:color w:val="000000"/>
          <w:sz w:val="24"/>
          <w:szCs w:val="24"/>
          <w:lang w:val="af-ZA"/>
        </w:rPr>
        <w:t>  </w:t>
      </w:r>
      <w:r w:rsidRPr="00862A28">
        <w:rPr>
          <w:rFonts w:ascii="GHEA Grapalat" w:eastAsia="Times New Roman" w:hAnsi="GHEA Grapalat" w:cs="Times New Roman"/>
          <w:color w:val="000000"/>
          <w:sz w:val="24"/>
          <w:szCs w:val="24"/>
          <w:lang w:val="af-ZA"/>
        </w:rPr>
        <w:t xml:space="preserve"> </w:t>
      </w:r>
      <w:r w:rsidRPr="00862A28">
        <w:rPr>
          <w:rFonts w:ascii="Calibri" w:eastAsia="Times New Roman" w:hAnsi="Calibri" w:cs="Calibri"/>
          <w:color w:val="000000"/>
          <w:sz w:val="24"/>
          <w:szCs w:val="24"/>
          <w:lang w:val="af-ZA"/>
        </w:rPr>
        <w:t> </w:t>
      </w:r>
      <w:r w:rsidR="00A76732" w:rsidRPr="00862A28">
        <w:rPr>
          <w:rFonts w:ascii="Calibri" w:eastAsia="Times New Roman" w:hAnsi="Calibri" w:cs="Calibri"/>
          <w:color w:val="000000"/>
          <w:sz w:val="24"/>
          <w:szCs w:val="24"/>
          <w:lang w:val="af-ZA"/>
        </w:rPr>
        <w:t>     </w:t>
      </w:r>
      <w:r w:rsidR="00A76732" w:rsidRPr="00862A28">
        <w:rPr>
          <w:rFonts w:ascii="GHEA Grapalat" w:eastAsia="Times New Roman" w:hAnsi="GHEA Grapalat" w:cs="Times New Roman"/>
          <w:color w:val="000000"/>
          <w:sz w:val="24"/>
          <w:szCs w:val="24"/>
          <w:lang w:val="af-ZA"/>
        </w:rPr>
        <w:t xml:space="preserve"> </w:t>
      </w:r>
      <w:r w:rsidR="00A76732" w:rsidRPr="00862A28">
        <w:rPr>
          <w:rFonts w:ascii="Calibri" w:eastAsia="Times New Roman" w:hAnsi="Calibri" w:cs="Calibri"/>
          <w:color w:val="000000"/>
          <w:sz w:val="24"/>
          <w:szCs w:val="24"/>
          <w:lang w:val="af-ZA"/>
        </w:rPr>
        <w:t> </w:t>
      </w:r>
    </w:p>
    <w:tbl>
      <w:tblPr>
        <w:tblW w:w="1151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608"/>
        <w:gridCol w:w="1645"/>
        <w:gridCol w:w="2259"/>
      </w:tblGrid>
      <w:tr w:rsidR="00555B30" w:rsidRPr="00862A28" w:rsidTr="00264478">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555B30" w:rsidRPr="00862A28" w:rsidRDefault="00555B30" w:rsidP="00862A28">
            <w:pPr>
              <w:spacing w:after="0" w:line="240" w:lineRule="auto"/>
              <w:jc w:val="center"/>
              <w:rPr>
                <w:rFonts w:ascii="GHEA Grapalat" w:hAnsi="GHEA Grapalat" w:cs="GHEA Grapalat"/>
                <w:sz w:val="24"/>
                <w:szCs w:val="24"/>
                <w:lang w:val="hy-AM"/>
              </w:rPr>
            </w:pPr>
            <w:r w:rsidRPr="00862A28">
              <w:rPr>
                <w:rFonts w:ascii="GHEA Grapalat" w:eastAsia="Times New Roman" w:hAnsi="GHEA Grapalat" w:cs="Times New Roman"/>
                <w:color w:val="000000"/>
                <w:sz w:val="24"/>
                <w:szCs w:val="24"/>
                <w:lang w:val="af-ZA"/>
              </w:rPr>
              <w:t xml:space="preserve">1. </w:t>
            </w:r>
            <w:r w:rsidRPr="00862A28">
              <w:rPr>
                <w:rFonts w:ascii="GHEA Grapalat" w:hAnsi="GHEA Grapalat" w:cs="GHEA Grapalat"/>
                <w:sz w:val="24"/>
                <w:szCs w:val="24"/>
                <w:lang w:val="hy-AM"/>
              </w:rPr>
              <w:t xml:space="preserve"> </w:t>
            </w:r>
            <w:r w:rsidRPr="00862A28">
              <w:rPr>
                <w:rFonts w:ascii="GHEA Grapalat" w:hAnsi="GHEA Grapalat"/>
                <w:sz w:val="24"/>
                <w:szCs w:val="24"/>
                <w:lang w:val="hy-AM"/>
              </w:rPr>
              <w:t>ՀՀ</w:t>
            </w:r>
            <w:r w:rsidRPr="00862A28">
              <w:rPr>
                <w:rFonts w:ascii="GHEA Grapalat" w:hAnsi="GHEA Grapalat"/>
                <w:sz w:val="24"/>
                <w:szCs w:val="24"/>
                <w:lang w:val="af-ZA"/>
              </w:rPr>
              <w:t xml:space="preserve"> </w:t>
            </w:r>
            <w:r w:rsidR="00F729E9" w:rsidRPr="00862A28">
              <w:rPr>
                <w:rFonts w:ascii="GHEA Grapalat" w:hAnsi="GHEA Grapalat"/>
                <w:sz w:val="24"/>
                <w:szCs w:val="24"/>
                <w:lang w:val="hy-AM"/>
              </w:rPr>
              <w:t>կրթության</w:t>
            </w:r>
            <w:r w:rsidR="00F729E9" w:rsidRPr="00862A28">
              <w:rPr>
                <w:rFonts w:ascii="GHEA Grapalat" w:hAnsi="GHEA Grapalat"/>
                <w:sz w:val="24"/>
                <w:szCs w:val="24"/>
                <w:lang w:val="af-ZA"/>
              </w:rPr>
              <w:t xml:space="preserve">, </w:t>
            </w:r>
            <w:r w:rsidR="00F729E9" w:rsidRPr="00862A28">
              <w:rPr>
                <w:rFonts w:ascii="GHEA Grapalat" w:hAnsi="GHEA Grapalat"/>
                <w:sz w:val="24"/>
                <w:szCs w:val="24"/>
                <w:lang w:val="hy-AM"/>
              </w:rPr>
              <w:t>գիտության</w:t>
            </w:r>
            <w:r w:rsidR="00F729E9" w:rsidRPr="00862A28">
              <w:rPr>
                <w:rFonts w:ascii="GHEA Grapalat" w:hAnsi="GHEA Grapalat"/>
                <w:sz w:val="24"/>
                <w:szCs w:val="24"/>
                <w:lang w:val="af-ZA"/>
              </w:rPr>
              <w:t xml:space="preserve">, </w:t>
            </w:r>
            <w:r w:rsidR="00F729E9" w:rsidRPr="00862A28">
              <w:rPr>
                <w:rFonts w:ascii="GHEA Grapalat" w:hAnsi="GHEA Grapalat"/>
                <w:sz w:val="24"/>
                <w:szCs w:val="24"/>
                <w:lang w:val="hy-AM"/>
              </w:rPr>
              <w:t>մշակույթի</w:t>
            </w:r>
            <w:r w:rsidR="00F729E9" w:rsidRPr="00862A28">
              <w:rPr>
                <w:rFonts w:ascii="GHEA Grapalat" w:hAnsi="GHEA Grapalat"/>
                <w:sz w:val="24"/>
                <w:szCs w:val="24"/>
                <w:lang w:val="af-ZA"/>
              </w:rPr>
              <w:t xml:space="preserve"> </w:t>
            </w:r>
            <w:r w:rsidR="00F729E9" w:rsidRPr="00862A28">
              <w:rPr>
                <w:rFonts w:ascii="GHEA Grapalat" w:hAnsi="GHEA Grapalat"/>
                <w:sz w:val="24"/>
                <w:szCs w:val="24"/>
                <w:lang w:val="hy-AM"/>
              </w:rPr>
              <w:t>և</w:t>
            </w:r>
            <w:r w:rsidR="00F729E9" w:rsidRPr="00862A28">
              <w:rPr>
                <w:rFonts w:ascii="GHEA Grapalat" w:hAnsi="GHEA Grapalat"/>
                <w:sz w:val="24"/>
                <w:szCs w:val="24"/>
                <w:lang w:val="af-ZA"/>
              </w:rPr>
              <w:t xml:space="preserve"> </w:t>
            </w:r>
            <w:r w:rsidR="00F729E9" w:rsidRPr="00862A28">
              <w:rPr>
                <w:rFonts w:ascii="GHEA Grapalat" w:hAnsi="GHEA Grapalat"/>
                <w:sz w:val="24"/>
                <w:szCs w:val="24"/>
                <w:lang w:val="hy-AM"/>
              </w:rPr>
              <w:t>սպորտի</w:t>
            </w:r>
            <w:r w:rsidRPr="00862A28">
              <w:rPr>
                <w:rFonts w:ascii="GHEA Grapalat" w:hAnsi="GHEA Grapalat"/>
                <w:sz w:val="24"/>
                <w:szCs w:val="24"/>
                <w:lang w:val="af-ZA"/>
              </w:rPr>
              <w:t xml:space="preserve"> </w:t>
            </w:r>
            <w:r w:rsidRPr="00862A28">
              <w:rPr>
                <w:rFonts w:ascii="GHEA Grapalat" w:hAnsi="GHEA Grapalat"/>
                <w:sz w:val="24"/>
                <w:szCs w:val="24"/>
                <w:lang w:val="hy-AM"/>
              </w:rPr>
              <w:t>նախարարություն</w:t>
            </w: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555B30" w:rsidRPr="00862A28" w:rsidRDefault="0098292D" w:rsidP="00862A28">
            <w:pPr>
              <w:spacing w:after="0" w:line="240" w:lineRule="auto"/>
              <w:jc w:val="center"/>
              <w:rPr>
                <w:rFonts w:ascii="GHEA Grapalat" w:eastAsia="Times New Roman" w:hAnsi="GHEA Grapalat" w:cs="Times New Roman"/>
                <w:sz w:val="24"/>
                <w:szCs w:val="24"/>
                <w:lang w:val="hy-AM"/>
              </w:rPr>
            </w:pPr>
            <w:r w:rsidRPr="00862A28">
              <w:rPr>
                <w:rFonts w:ascii="GHEA Grapalat" w:eastAsia="Times New Roman" w:hAnsi="GHEA Grapalat" w:cs="Times New Roman"/>
                <w:sz w:val="24"/>
                <w:szCs w:val="24"/>
                <w:lang w:val="hy-AM"/>
              </w:rPr>
              <w:t>28</w:t>
            </w:r>
            <w:r w:rsidR="00EF6793" w:rsidRPr="00862A28">
              <w:rPr>
                <w:rFonts w:ascii="GHEA Grapalat" w:eastAsia="Times New Roman" w:hAnsi="GHEA Grapalat" w:cs="Times New Roman"/>
                <w:sz w:val="24"/>
                <w:szCs w:val="24"/>
                <w:lang w:val="hy-AM"/>
              </w:rPr>
              <w:t>-09-2022</w:t>
            </w:r>
          </w:p>
        </w:tc>
      </w:tr>
      <w:tr w:rsidR="00555B30" w:rsidRPr="00862A28" w:rsidTr="00264478">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5B30" w:rsidRPr="00862A28" w:rsidRDefault="00555B30" w:rsidP="00862A28">
            <w:pPr>
              <w:spacing w:after="0" w:line="240" w:lineRule="auto"/>
              <w:rPr>
                <w:rFonts w:ascii="GHEA Grapalat" w:eastAsia="Times New Roman" w:hAnsi="GHEA Grapalat" w:cs="Times New Roman"/>
                <w:color w:val="000000"/>
                <w:sz w:val="24"/>
                <w:szCs w:val="24"/>
                <w:lang w:val="af-ZA"/>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555B30" w:rsidRPr="00862A28" w:rsidRDefault="0098292D" w:rsidP="00862A28">
            <w:pPr>
              <w:spacing w:after="0" w:line="240" w:lineRule="auto"/>
              <w:jc w:val="center"/>
              <w:rPr>
                <w:rFonts w:ascii="GHEA Grapalat" w:eastAsia="Times New Roman" w:hAnsi="GHEA Grapalat" w:cs="Times New Roman"/>
                <w:sz w:val="24"/>
                <w:szCs w:val="24"/>
                <w:lang w:val="af-ZA"/>
              </w:rPr>
            </w:pPr>
            <w:r w:rsidRPr="00862A28">
              <w:rPr>
                <w:rFonts w:ascii="GHEA Grapalat" w:eastAsia="Times New Roman" w:hAnsi="GHEA Grapalat" w:cs="Times New Roman"/>
                <w:sz w:val="24"/>
                <w:szCs w:val="24"/>
                <w:lang w:val="af-ZA"/>
              </w:rPr>
              <w:t>33/14.3/23968-2022</w:t>
            </w:r>
          </w:p>
        </w:tc>
      </w:tr>
      <w:tr w:rsidR="00986906" w:rsidRPr="00862A28" w:rsidTr="002D2E85">
        <w:trPr>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hideMark/>
          </w:tcPr>
          <w:p w:rsidR="0098292D" w:rsidRPr="00862A28" w:rsidRDefault="0098292D" w:rsidP="00862A28">
            <w:pPr>
              <w:tabs>
                <w:tab w:val="left" w:pos="851"/>
              </w:tabs>
              <w:spacing w:after="0" w:line="240" w:lineRule="auto"/>
              <w:ind w:left="69"/>
              <w:jc w:val="both"/>
              <w:rPr>
                <w:rFonts w:ascii="GHEA Grapalat" w:eastAsia="Times New Roman" w:hAnsi="GHEA Grapalat" w:cs="GHEA Grapalat"/>
                <w:sz w:val="24"/>
                <w:szCs w:val="24"/>
                <w:lang w:val="hy-AM" w:eastAsia="ru-RU"/>
              </w:rPr>
            </w:pPr>
            <w:r w:rsidRPr="00862A28">
              <w:rPr>
                <w:rFonts w:ascii="GHEA Grapalat" w:eastAsia="Times New Roman" w:hAnsi="GHEA Grapalat" w:cs="Times Armenian"/>
                <w:sz w:val="24"/>
                <w:szCs w:val="24"/>
                <w:lang w:val="hy-AM" w:eastAsia="ru-RU"/>
              </w:rPr>
              <w:t xml:space="preserve">         Ի պատասխան 2022 թ</w:t>
            </w:r>
            <w:r w:rsidRPr="00862A28">
              <w:rPr>
                <w:rFonts w:ascii="GHEA Grapalat" w:eastAsia="Times New Roman" w:hAnsi="GHEA Grapalat" w:cs="Cambria Math"/>
                <w:sz w:val="24"/>
                <w:szCs w:val="24"/>
                <w:lang w:val="hy-AM" w:eastAsia="ru-RU"/>
              </w:rPr>
              <w:t>.</w:t>
            </w:r>
            <w:r w:rsidRPr="00862A28">
              <w:rPr>
                <w:rFonts w:ascii="GHEA Grapalat" w:eastAsia="Times New Roman" w:hAnsi="GHEA Grapalat" w:cs="Times Armenian"/>
                <w:sz w:val="24"/>
                <w:szCs w:val="24"/>
                <w:lang w:val="hy-AM" w:eastAsia="ru-RU"/>
              </w:rPr>
              <w:t xml:space="preserve"> սեպտեմբերի 09-</w:t>
            </w:r>
            <w:r w:rsidRPr="00862A28">
              <w:rPr>
                <w:rFonts w:ascii="GHEA Grapalat" w:eastAsia="Times New Roman" w:hAnsi="GHEA Grapalat" w:cs="GHEA Grapalat"/>
                <w:sz w:val="24"/>
                <w:szCs w:val="24"/>
                <w:lang w:val="hy-AM" w:eastAsia="ru-RU"/>
              </w:rPr>
              <w:t>ի</w:t>
            </w:r>
            <w:r w:rsidRPr="00862A28">
              <w:rPr>
                <w:rFonts w:ascii="GHEA Grapalat" w:eastAsia="Times New Roman" w:hAnsi="GHEA Grapalat" w:cs="Times Armenian"/>
                <w:sz w:val="24"/>
                <w:szCs w:val="24"/>
                <w:lang w:val="hy-AM" w:eastAsia="ru-RU"/>
              </w:rPr>
              <w:t xml:space="preserve"> Ձեր </w:t>
            </w:r>
            <w:r w:rsidRPr="00862A28">
              <w:rPr>
                <w:rFonts w:ascii="GHEA Grapalat" w:eastAsia="Times New Roman" w:hAnsi="GHEA Grapalat" w:cs="GHEA Grapalat"/>
                <w:sz w:val="24"/>
                <w:szCs w:val="24"/>
                <w:lang w:val="hy-AM" w:eastAsia="ru-RU"/>
              </w:rPr>
              <w:t>N</w:t>
            </w:r>
            <w:r w:rsidRPr="00862A28">
              <w:rPr>
                <w:rFonts w:ascii="GHEA Grapalat" w:eastAsia="Times New Roman" w:hAnsi="GHEA Grapalat" w:cs="Times Armenian"/>
                <w:sz w:val="24"/>
                <w:szCs w:val="24"/>
                <w:lang w:val="hy-AM" w:eastAsia="ru-RU"/>
              </w:rPr>
              <w:t xml:space="preserve"> </w:t>
            </w:r>
            <w:r w:rsidRPr="00862A28">
              <w:rPr>
                <w:rFonts w:ascii="GHEA Grapalat" w:eastAsia="Times New Roman" w:hAnsi="GHEA Grapalat" w:cs="Times New Roman"/>
                <w:color w:val="000000"/>
                <w:sz w:val="24"/>
                <w:szCs w:val="24"/>
                <w:shd w:val="clear" w:color="auto" w:fill="FFFFFF"/>
                <w:lang w:val="hy-AM" w:eastAsia="ru-RU"/>
              </w:rPr>
              <w:t>01/11.2/</w:t>
            </w:r>
            <w:r w:rsidRPr="00862A28">
              <w:rPr>
                <w:rFonts w:ascii="GHEA Grapalat" w:eastAsia="Times New Roman" w:hAnsi="GHEA Grapalat" w:cs="Times New Roman"/>
                <w:color w:val="000000"/>
                <w:sz w:val="24"/>
                <w:szCs w:val="24"/>
                <w:shd w:val="clear" w:color="auto" w:fill="FFFFFF"/>
                <w:lang w:val="af-ZA" w:eastAsia="ru-RU"/>
              </w:rPr>
              <w:t>9960</w:t>
            </w:r>
            <w:r w:rsidRPr="00862A28">
              <w:rPr>
                <w:rFonts w:ascii="GHEA Grapalat" w:eastAsia="Times New Roman" w:hAnsi="GHEA Grapalat" w:cs="Times New Roman"/>
                <w:color w:val="000000"/>
                <w:sz w:val="24"/>
                <w:szCs w:val="24"/>
                <w:shd w:val="clear" w:color="auto" w:fill="FFFFFF"/>
                <w:lang w:val="hy-AM" w:eastAsia="ru-RU"/>
              </w:rPr>
              <w:t xml:space="preserve">-2022 </w:t>
            </w:r>
            <w:r w:rsidRPr="00862A28">
              <w:rPr>
                <w:rFonts w:ascii="GHEA Grapalat" w:eastAsia="Times New Roman" w:hAnsi="GHEA Grapalat" w:cs="GHEA Grapalat"/>
                <w:sz w:val="24"/>
                <w:szCs w:val="24"/>
                <w:lang w:val="hy-AM" w:eastAsia="ru-RU"/>
              </w:rPr>
              <w:t xml:space="preserve">գրության` </w:t>
            </w:r>
            <w:r w:rsidRPr="00862A28">
              <w:rPr>
                <w:rFonts w:ascii="GHEA Grapalat" w:eastAsia="Times New Roman" w:hAnsi="GHEA Grapalat" w:cs="Times Armenian"/>
                <w:sz w:val="24"/>
                <w:szCs w:val="24"/>
                <w:lang w:val="hy-AM" w:eastAsia="ru-RU"/>
              </w:rPr>
              <w:t xml:space="preserve">ՀՀ Վայոց ձորի մարզի Վայք համայնքի Զառիթափ բնակավայրի վարչական սահմաններում գտնվող, համայնքային սեփականություն հանդիսացող </w:t>
            </w:r>
            <w:r w:rsidRPr="00862A28">
              <w:rPr>
                <w:rFonts w:ascii="GHEA Grapalat" w:eastAsiaTheme="minorEastAsia" w:hAnsi="GHEA Grapalat"/>
                <w:sz w:val="24"/>
                <w:szCs w:val="24"/>
                <w:lang w:val="hy-AM" w:eastAsia="ru-RU"/>
              </w:rPr>
              <w:t>2.8014</w:t>
            </w:r>
            <w:r w:rsidRPr="00862A28">
              <w:rPr>
                <w:rFonts w:ascii="GHEA Grapalat" w:eastAsia="Times New Roman" w:hAnsi="GHEA Grapalat" w:cs="Times Armenian"/>
                <w:sz w:val="24"/>
                <w:szCs w:val="24"/>
                <w:lang w:val="hy-AM" w:eastAsia="ru-RU"/>
              </w:rPr>
              <w:t xml:space="preserve"> </w:t>
            </w:r>
            <w:r w:rsidRPr="00862A28">
              <w:rPr>
                <w:rFonts w:ascii="GHEA Grapalat" w:eastAsia="Times New Roman" w:hAnsi="GHEA Grapalat" w:cs="GHEA Grapalat"/>
                <w:sz w:val="24"/>
                <w:szCs w:val="24"/>
                <w:lang w:val="hy-AM" w:eastAsia="ru-RU"/>
              </w:rPr>
              <w:t xml:space="preserve">հա (ծածկագիր՝ 10-022-0226-0019), </w:t>
            </w:r>
            <w:r w:rsidRPr="00862A28">
              <w:rPr>
                <w:rFonts w:ascii="GHEA Grapalat" w:eastAsiaTheme="minorEastAsia" w:hAnsi="GHEA Grapalat"/>
                <w:sz w:val="24"/>
                <w:szCs w:val="24"/>
                <w:lang w:val="hy-AM" w:eastAsia="ru-RU"/>
              </w:rPr>
              <w:t xml:space="preserve">30.3837 հա </w:t>
            </w:r>
            <w:r w:rsidRPr="00862A28">
              <w:rPr>
                <w:rFonts w:ascii="GHEA Grapalat" w:eastAsia="Times New Roman" w:hAnsi="GHEA Grapalat" w:cs="Times Armenian"/>
                <w:sz w:val="24"/>
                <w:szCs w:val="24"/>
                <w:lang w:val="hy-AM" w:eastAsia="ru-RU"/>
              </w:rPr>
              <w:t xml:space="preserve">(ծածկագիր՝ 10-022-0226-0016) և </w:t>
            </w:r>
            <w:r w:rsidRPr="00862A28">
              <w:rPr>
                <w:rFonts w:ascii="GHEA Grapalat" w:eastAsiaTheme="minorEastAsia" w:hAnsi="GHEA Grapalat"/>
                <w:sz w:val="24"/>
                <w:szCs w:val="24"/>
                <w:lang w:val="hy-AM" w:eastAsia="ru-RU"/>
              </w:rPr>
              <w:t>11.4032 հա (ծածկագիր՝ 10-022-0225-0035)</w:t>
            </w:r>
            <w:r w:rsidRPr="00862A28">
              <w:rPr>
                <w:rFonts w:ascii="GHEA Grapalat" w:eastAsia="Times New Roman" w:hAnsi="GHEA Grapalat" w:cs="Times Armenian"/>
                <w:sz w:val="24"/>
                <w:szCs w:val="24"/>
                <w:lang w:val="hy-AM" w:eastAsia="ru-RU"/>
              </w:rPr>
              <w:t xml:space="preserve"> </w:t>
            </w:r>
            <w:r w:rsidRPr="00862A28">
              <w:rPr>
                <w:rFonts w:ascii="GHEA Grapalat" w:eastAsia="Times New Roman" w:hAnsi="GHEA Grapalat" w:cs="GHEA Grapalat"/>
                <w:sz w:val="24"/>
                <w:szCs w:val="24"/>
                <w:lang w:val="hy-AM" w:eastAsia="ru-RU"/>
              </w:rPr>
              <w:t>մակերեսներով հողամասերի նպատակային նշանակությունը փոխելու վերաբերյալ հայտնում ենք, որ նշված տարածքները լրացուցիչ ուսումնասիրության կարիք ունեն։</w:t>
            </w:r>
          </w:p>
          <w:p w:rsidR="0098292D" w:rsidRPr="00862A28" w:rsidRDefault="0098292D" w:rsidP="00862A28">
            <w:pPr>
              <w:tabs>
                <w:tab w:val="left" w:pos="851"/>
              </w:tabs>
              <w:spacing w:after="0" w:line="240" w:lineRule="auto"/>
              <w:ind w:left="69"/>
              <w:jc w:val="both"/>
              <w:rPr>
                <w:rFonts w:ascii="GHEA Grapalat" w:eastAsia="Times New Roman" w:hAnsi="GHEA Grapalat" w:cs="Times Armenian"/>
                <w:sz w:val="24"/>
                <w:szCs w:val="24"/>
                <w:lang w:val="hy-AM" w:eastAsia="ru-RU"/>
              </w:rPr>
            </w:pPr>
            <w:r w:rsidRPr="00862A28">
              <w:rPr>
                <w:rFonts w:ascii="GHEA Grapalat" w:eastAsia="Times New Roman" w:hAnsi="GHEA Grapalat" w:cs="Times Armenian"/>
                <w:sz w:val="24"/>
                <w:szCs w:val="24"/>
                <w:lang w:val="hy-AM" w:eastAsia="ru-RU"/>
              </w:rPr>
              <w:t xml:space="preserve">        Ելնելով վերոգրյալից՝ ուսումնասիրության ավարտից անմիջապես հետո նախարարությունը կհայտնի իր դիրքորոշումը։</w:t>
            </w:r>
          </w:p>
          <w:p w:rsidR="00863E64" w:rsidRPr="00862A28" w:rsidRDefault="00863E64" w:rsidP="00862A28">
            <w:pPr>
              <w:tabs>
                <w:tab w:val="left" w:pos="851"/>
              </w:tabs>
              <w:spacing w:after="0" w:line="240" w:lineRule="auto"/>
              <w:ind w:left="69"/>
              <w:jc w:val="both"/>
              <w:rPr>
                <w:rFonts w:ascii="GHEA Grapalat" w:eastAsia="Times New Roman" w:hAnsi="GHEA Grapalat" w:cs="Times Armenian"/>
                <w:sz w:val="24"/>
                <w:szCs w:val="24"/>
                <w:lang w:val="hy-AM" w:eastAsia="ru-RU"/>
              </w:rPr>
            </w:pPr>
            <w:r w:rsidRPr="00862A28">
              <w:rPr>
                <w:rFonts w:ascii="GHEA Grapalat" w:eastAsia="Times New Roman" w:hAnsi="GHEA Grapalat" w:cs="Times Armenian"/>
                <w:sz w:val="24"/>
                <w:szCs w:val="24"/>
                <w:lang w:val="hy-AM" w:eastAsia="ru-RU"/>
              </w:rPr>
              <w:t xml:space="preserve">      </w:t>
            </w:r>
          </w:p>
          <w:p w:rsidR="00863E64" w:rsidRPr="00862A28" w:rsidRDefault="00863E64" w:rsidP="00862A28">
            <w:pPr>
              <w:tabs>
                <w:tab w:val="left" w:pos="851"/>
              </w:tabs>
              <w:spacing w:after="0" w:line="240" w:lineRule="auto"/>
              <w:ind w:left="69"/>
              <w:jc w:val="both"/>
              <w:rPr>
                <w:rFonts w:ascii="GHEA Grapalat" w:eastAsia="Times New Roman" w:hAnsi="GHEA Grapalat" w:cs="Times Armenian"/>
                <w:sz w:val="24"/>
                <w:szCs w:val="24"/>
                <w:lang w:val="hy-AM" w:eastAsia="ru-RU"/>
              </w:rPr>
            </w:pPr>
            <w:r w:rsidRPr="00862A28">
              <w:rPr>
                <w:rFonts w:ascii="GHEA Grapalat" w:eastAsia="Times New Roman" w:hAnsi="GHEA Grapalat" w:cs="Times Armenian"/>
                <w:sz w:val="24"/>
                <w:szCs w:val="24"/>
                <w:lang w:val="hy-AM" w:eastAsia="ru-RU"/>
              </w:rPr>
              <w:t xml:space="preserve">       </w:t>
            </w:r>
          </w:p>
          <w:p w:rsidR="00863E64" w:rsidRPr="00862A28" w:rsidRDefault="00863E64" w:rsidP="00862A28">
            <w:pPr>
              <w:tabs>
                <w:tab w:val="left" w:pos="851"/>
              </w:tabs>
              <w:spacing w:after="0" w:line="240" w:lineRule="auto"/>
              <w:ind w:left="69"/>
              <w:jc w:val="both"/>
              <w:rPr>
                <w:rFonts w:ascii="GHEA Grapalat" w:eastAsia="Times New Roman" w:hAnsi="GHEA Grapalat" w:cs="Times Armenian"/>
                <w:sz w:val="24"/>
                <w:szCs w:val="24"/>
                <w:lang w:val="hy-AM" w:eastAsia="ru-RU"/>
              </w:rPr>
            </w:pPr>
            <w:r w:rsidRPr="00862A28">
              <w:rPr>
                <w:rFonts w:ascii="GHEA Grapalat" w:eastAsia="Times New Roman" w:hAnsi="GHEA Grapalat" w:cs="Times Armenian"/>
                <w:sz w:val="24"/>
                <w:szCs w:val="24"/>
                <w:lang w:val="hy-AM" w:eastAsia="ru-RU"/>
              </w:rPr>
              <w:t xml:space="preserve">         Ի պատասխան 2022 թ. հոկտեմբերի 18-ի Ձեր N 01/11.2/11547-2022 գրության`  հայտնում ենք, որ ՀՀ Վայոց ձորի մարզի Վայք համայնքի Զառիթափ բնակավայրի վարչական սահմաններում գտնվող, համայնքային սեփականություն հանդիսացող 2.8014 հա (ծածկագիր՝ 10-022-0226-0019), 30.3837 հա (ծածկագիր՝ 10-022-0226-0016) և 11.4032 հա (ծածկագիր՝ 10-022-0225-0035) մակերեսներով հողամասերում նախարարության մասնագետների կատարած տեղազննությամբ պարզվել է, որ պատմության և մշակույթի հուշարձաններ, ինչպես նաև հնագիտական օբյեկտների արտաքին նշաններ և հետքեր չկան, ուստի  նախարարությունը չի առարկում այդ հողամասերի նպատակային նշանակության փոփոխությանը արդյունաբերության, ընդերքօգտագործման  և այլ արտադրական նշանակության օբյեկտների  հողերի կատեգորիայի։                </w:t>
            </w:r>
          </w:p>
          <w:p w:rsidR="00863E64" w:rsidRPr="00862A28" w:rsidRDefault="00863E64" w:rsidP="00862A28">
            <w:pPr>
              <w:tabs>
                <w:tab w:val="left" w:pos="851"/>
              </w:tabs>
              <w:spacing w:after="0" w:line="240" w:lineRule="auto"/>
              <w:ind w:left="69"/>
              <w:jc w:val="both"/>
              <w:rPr>
                <w:rFonts w:ascii="GHEA Grapalat" w:eastAsia="Times New Roman" w:hAnsi="GHEA Grapalat" w:cs="GHEA Grapalat"/>
                <w:sz w:val="24"/>
                <w:szCs w:val="24"/>
                <w:lang w:val="hy-AM" w:eastAsia="ru-RU"/>
              </w:rPr>
            </w:pPr>
            <w:r w:rsidRPr="00862A28">
              <w:rPr>
                <w:rFonts w:ascii="GHEA Grapalat" w:eastAsia="Times New Roman" w:hAnsi="GHEA Grapalat" w:cs="Times Armenian"/>
                <w:sz w:val="24"/>
                <w:szCs w:val="24"/>
                <w:lang w:val="hy-AM" w:eastAsia="ru-RU"/>
              </w:rPr>
              <w:t xml:space="preserve">       Միաժամանակ հայտնում ենք, որ համաձայն                                              ՀՀ կառավարության 2002 թվականի  ապրիլի 20-ի N 438 որոշման 43-րդ կետի` Հիմնարկները, իրավաբանական և ֆիզիկական անձինք աշխատանքների կատարման ժամանակ պատմական, գիտական, գեղարվեստական և այլ մշակութային արժեք ունեցող հնագիտական և մյուս օբյեկտների հայտնաբերման պահից  պարտավոր են դադարեցնել աշխատանքները և դրա մասին անհապաղ հայտնել լիազորված մարմնին:</w:t>
            </w:r>
          </w:p>
          <w:p w:rsidR="00986906" w:rsidRPr="00862A28" w:rsidRDefault="00986906" w:rsidP="00862A28">
            <w:pPr>
              <w:pStyle w:val="NoSpacing"/>
              <w:numPr>
                <w:ilvl w:val="0"/>
                <w:numId w:val="2"/>
              </w:numPr>
              <w:tabs>
                <w:tab w:val="left" w:pos="9900"/>
              </w:tabs>
              <w:ind w:left="67" w:right="61"/>
              <w:jc w:val="both"/>
              <w:rPr>
                <w:rFonts w:ascii="GHEA Grapalat" w:hAnsi="GHEA Grapalat" w:cs="Sylfaen"/>
                <w:sz w:val="24"/>
                <w:szCs w:val="24"/>
                <w:lang w:val="hy-AM"/>
              </w:rPr>
            </w:pP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tcPr>
          <w:p w:rsidR="00863E64" w:rsidRPr="00862A28" w:rsidRDefault="00863E64" w:rsidP="00862A28">
            <w:pPr>
              <w:spacing w:after="0" w:line="240" w:lineRule="auto"/>
              <w:jc w:val="center"/>
              <w:rPr>
                <w:rFonts w:ascii="GHEA Grapalat" w:eastAsia="Times New Roman" w:hAnsi="GHEA Grapalat" w:cs="Times New Roman"/>
                <w:color w:val="000000"/>
                <w:sz w:val="24"/>
                <w:szCs w:val="24"/>
                <w:lang w:val="af-ZA"/>
              </w:rPr>
            </w:pPr>
          </w:p>
          <w:p w:rsidR="00863E64" w:rsidRPr="00862A28" w:rsidRDefault="00863E64" w:rsidP="00862A28">
            <w:pPr>
              <w:spacing w:after="0" w:line="240" w:lineRule="auto"/>
              <w:jc w:val="center"/>
              <w:rPr>
                <w:rFonts w:ascii="GHEA Grapalat" w:eastAsia="Times New Roman" w:hAnsi="GHEA Grapalat" w:cs="Times New Roman"/>
                <w:color w:val="000000"/>
                <w:sz w:val="24"/>
                <w:szCs w:val="24"/>
                <w:lang w:val="af-ZA"/>
              </w:rPr>
            </w:pPr>
          </w:p>
          <w:p w:rsidR="00863E64" w:rsidRPr="00862A28" w:rsidRDefault="00863E64" w:rsidP="00862A28">
            <w:pPr>
              <w:spacing w:after="0" w:line="240" w:lineRule="auto"/>
              <w:jc w:val="center"/>
              <w:rPr>
                <w:rFonts w:ascii="GHEA Grapalat" w:eastAsia="Times New Roman" w:hAnsi="GHEA Grapalat" w:cs="Times New Roman"/>
                <w:color w:val="000000"/>
                <w:sz w:val="24"/>
                <w:szCs w:val="24"/>
                <w:lang w:val="af-ZA"/>
              </w:rPr>
            </w:pPr>
          </w:p>
          <w:p w:rsidR="00863E64" w:rsidRPr="00862A28" w:rsidRDefault="00863E64" w:rsidP="00862A28">
            <w:pPr>
              <w:spacing w:after="0" w:line="240" w:lineRule="auto"/>
              <w:jc w:val="center"/>
              <w:rPr>
                <w:rFonts w:ascii="GHEA Grapalat" w:eastAsia="Times New Roman" w:hAnsi="GHEA Grapalat" w:cs="Times New Roman"/>
                <w:color w:val="000000"/>
                <w:sz w:val="24"/>
                <w:szCs w:val="24"/>
                <w:lang w:val="af-ZA"/>
              </w:rPr>
            </w:pPr>
          </w:p>
          <w:p w:rsidR="00863E64" w:rsidRPr="00862A28" w:rsidRDefault="00863E64" w:rsidP="00862A28">
            <w:pPr>
              <w:spacing w:after="0" w:line="240" w:lineRule="auto"/>
              <w:jc w:val="center"/>
              <w:rPr>
                <w:rFonts w:ascii="GHEA Grapalat" w:eastAsia="Times New Roman" w:hAnsi="GHEA Grapalat" w:cs="Times New Roman"/>
                <w:color w:val="000000"/>
                <w:sz w:val="24"/>
                <w:szCs w:val="24"/>
                <w:lang w:val="af-ZA"/>
              </w:rPr>
            </w:pPr>
          </w:p>
          <w:p w:rsidR="00863E64" w:rsidRPr="00862A28" w:rsidRDefault="00863E64" w:rsidP="00862A28">
            <w:pPr>
              <w:spacing w:after="0" w:line="240" w:lineRule="auto"/>
              <w:jc w:val="center"/>
              <w:rPr>
                <w:rFonts w:ascii="GHEA Grapalat" w:eastAsia="Times New Roman" w:hAnsi="GHEA Grapalat" w:cs="Times New Roman"/>
                <w:color w:val="000000"/>
                <w:sz w:val="24"/>
                <w:szCs w:val="24"/>
                <w:lang w:val="af-ZA"/>
              </w:rPr>
            </w:pPr>
          </w:p>
          <w:p w:rsidR="00863E64" w:rsidRPr="00862A28" w:rsidRDefault="00863E64" w:rsidP="00862A28">
            <w:pPr>
              <w:spacing w:after="0" w:line="240" w:lineRule="auto"/>
              <w:jc w:val="center"/>
              <w:rPr>
                <w:rFonts w:ascii="GHEA Grapalat" w:eastAsia="Times New Roman" w:hAnsi="GHEA Grapalat" w:cs="Times New Roman"/>
                <w:color w:val="000000"/>
                <w:sz w:val="24"/>
                <w:szCs w:val="24"/>
                <w:lang w:val="af-ZA"/>
              </w:rPr>
            </w:pPr>
          </w:p>
          <w:p w:rsidR="00863E64" w:rsidRPr="00862A28" w:rsidRDefault="00863E64" w:rsidP="00862A28">
            <w:pPr>
              <w:spacing w:after="0" w:line="240" w:lineRule="auto"/>
              <w:jc w:val="center"/>
              <w:rPr>
                <w:rFonts w:ascii="GHEA Grapalat" w:eastAsia="Times New Roman" w:hAnsi="GHEA Grapalat" w:cs="Times New Roman"/>
                <w:color w:val="000000"/>
                <w:sz w:val="24"/>
                <w:szCs w:val="24"/>
                <w:lang w:val="af-ZA"/>
              </w:rPr>
            </w:pPr>
          </w:p>
          <w:p w:rsidR="00863E64" w:rsidRPr="00862A28" w:rsidRDefault="00863E64" w:rsidP="00862A28">
            <w:pPr>
              <w:spacing w:after="0" w:line="240" w:lineRule="auto"/>
              <w:jc w:val="center"/>
              <w:rPr>
                <w:rFonts w:ascii="GHEA Grapalat" w:eastAsia="Times New Roman" w:hAnsi="GHEA Grapalat" w:cs="Times New Roman"/>
                <w:color w:val="000000"/>
                <w:sz w:val="24"/>
                <w:szCs w:val="24"/>
                <w:lang w:val="af-ZA"/>
              </w:rPr>
            </w:pPr>
          </w:p>
          <w:p w:rsidR="00863E64" w:rsidRPr="00862A28" w:rsidRDefault="00863E64" w:rsidP="00862A28">
            <w:pPr>
              <w:spacing w:after="0" w:line="240" w:lineRule="auto"/>
              <w:jc w:val="center"/>
              <w:rPr>
                <w:rFonts w:ascii="GHEA Grapalat" w:eastAsia="Times New Roman" w:hAnsi="GHEA Grapalat" w:cs="Times New Roman"/>
                <w:color w:val="000000"/>
                <w:sz w:val="24"/>
                <w:szCs w:val="24"/>
                <w:lang w:val="af-ZA"/>
              </w:rPr>
            </w:pPr>
          </w:p>
          <w:p w:rsidR="00863E64" w:rsidRPr="00862A28" w:rsidRDefault="00863E64" w:rsidP="00862A28">
            <w:pPr>
              <w:spacing w:after="0" w:line="240" w:lineRule="auto"/>
              <w:jc w:val="center"/>
              <w:rPr>
                <w:rFonts w:ascii="GHEA Grapalat" w:eastAsia="Times New Roman" w:hAnsi="GHEA Grapalat" w:cs="Times New Roman"/>
                <w:color w:val="000000"/>
                <w:sz w:val="24"/>
                <w:szCs w:val="24"/>
                <w:lang w:val="af-ZA"/>
              </w:rPr>
            </w:pPr>
          </w:p>
          <w:p w:rsidR="00863E64" w:rsidRPr="00862A28" w:rsidRDefault="00863E64" w:rsidP="00862A28">
            <w:pPr>
              <w:spacing w:after="0" w:line="240" w:lineRule="auto"/>
              <w:jc w:val="center"/>
              <w:rPr>
                <w:rFonts w:ascii="GHEA Grapalat" w:eastAsia="Times New Roman" w:hAnsi="GHEA Grapalat" w:cs="Times New Roman"/>
                <w:color w:val="000000"/>
                <w:sz w:val="24"/>
                <w:szCs w:val="24"/>
                <w:lang w:val="af-ZA"/>
              </w:rPr>
            </w:pPr>
          </w:p>
          <w:p w:rsidR="00986906" w:rsidRPr="00862A28" w:rsidRDefault="00863E64" w:rsidP="00862A28">
            <w:pPr>
              <w:spacing w:after="0" w:line="240" w:lineRule="auto"/>
              <w:jc w:val="center"/>
              <w:rPr>
                <w:rFonts w:ascii="GHEA Grapalat" w:eastAsia="Times New Roman" w:hAnsi="GHEA Grapalat" w:cs="Times New Roman"/>
                <w:color w:val="000000"/>
                <w:sz w:val="24"/>
                <w:szCs w:val="24"/>
                <w:lang w:val="af-ZA"/>
              </w:rPr>
            </w:pPr>
            <w:r w:rsidRPr="00862A28">
              <w:rPr>
                <w:rFonts w:ascii="GHEA Grapalat" w:eastAsia="Times New Roman" w:hAnsi="GHEA Grapalat" w:cs="Times New Roman"/>
                <w:color w:val="000000"/>
                <w:sz w:val="24"/>
                <w:szCs w:val="24"/>
                <w:lang w:val="hy-AM"/>
              </w:rPr>
              <w:t xml:space="preserve"> </w:t>
            </w:r>
            <w:r w:rsidRPr="00862A28">
              <w:rPr>
                <w:rFonts w:ascii="GHEA Grapalat" w:eastAsia="Times New Roman" w:hAnsi="GHEA Grapalat" w:cs="Times New Roman"/>
                <w:color w:val="000000"/>
                <w:sz w:val="24"/>
                <w:szCs w:val="24"/>
                <w:lang w:val="af-ZA"/>
              </w:rPr>
              <w:t>21-10-2022</w:t>
            </w:r>
          </w:p>
          <w:p w:rsidR="00863E64" w:rsidRPr="00862A28" w:rsidRDefault="00863E64" w:rsidP="00862A28">
            <w:pPr>
              <w:spacing w:after="0" w:line="240" w:lineRule="auto"/>
              <w:jc w:val="center"/>
              <w:rPr>
                <w:rFonts w:ascii="GHEA Grapalat" w:eastAsia="Times New Roman" w:hAnsi="GHEA Grapalat" w:cs="Times New Roman"/>
                <w:color w:val="000000"/>
                <w:sz w:val="24"/>
                <w:szCs w:val="24"/>
                <w:lang w:val="af-ZA"/>
              </w:rPr>
            </w:pPr>
            <w:r w:rsidRPr="00862A28">
              <w:rPr>
                <w:rFonts w:ascii="GHEA Grapalat" w:eastAsia="Times New Roman" w:hAnsi="GHEA Grapalat" w:cs="Times New Roman"/>
                <w:color w:val="000000"/>
                <w:sz w:val="24"/>
                <w:szCs w:val="24"/>
                <w:lang w:val="af-ZA"/>
              </w:rPr>
              <w:t>01/14.3/26614-2022</w:t>
            </w:r>
          </w:p>
          <w:p w:rsidR="00863E64" w:rsidRPr="00862A28" w:rsidRDefault="00863E64" w:rsidP="00862A28">
            <w:pPr>
              <w:spacing w:after="0" w:line="240" w:lineRule="auto"/>
              <w:jc w:val="center"/>
              <w:rPr>
                <w:rFonts w:ascii="GHEA Grapalat" w:eastAsia="Times New Roman" w:hAnsi="GHEA Grapalat" w:cs="Times New Roman"/>
                <w:color w:val="000000"/>
                <w:sz w:val="24"/>
                <w:szCs w:val="24"/>
                <w:lang w:val="af-ZA"/>
              </w:rPr>
            </w:pPr>
            <w:r w:rsidRPr="00862A28">
              <w:rPr>
                <w:rFonts w:ascii="GHEA Grapalat" w:eastAsia="Times New Roman" w:hAnsi="GHEA Grapalat" w:cs="Times New Roman"/>
                <w:color w:val="000000"/>
                <w:sz w:val="24"/>
                <w:szCs w:val="24"/>
                <w:lang w:val="af-ZA"/>
              </w:rPr>
              <w:t>ընդունվել է ի գիտություն</w:t>
            </w:r>
          </w:p>
        </w:tc>
      </w:tr>
      <w:tr w:rsidR="00327737" w:rsidRPr="00862A28" w:rsidTr="00264478">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327737" w:rsidRPr="00862A28" w:rsidRDefault="00327737" w:rsidP="00862A28">
            <w:pPr>
              <w:spacing w:before="100" w:beforeAutospacing="1" w:after="0" w:line="240" w:lineRule="auto"/>
              <w:jc w:val="center"/>
              <w:rPr>
                <w:rFonts w:ascii="GHEA Grapalat" w:eastAsia="Times New Roman" w:hAnsi="GHEA Grapalat" w:cs="Times New Roman"/>
                <w:color w:val="000000"/>
                <w:sz w:val="24"/>
                <w:szCs w:val="24"/>
                <w:lang w:val="af-ZA"/>
              </w:rPr>
            </w:pPr>
            <w:r w:rsidRPr="00862A28">
              <w:rPr>
                <w:rFonts w:ascii="Calibri" w:eastAsia="Times New Roman" w:hAnsi="Calibri" w:cs="Calibri"/>
                <w:color w:val="000000"/>
                <w:sz w:val="24"/>
                <w:szCs w:val="24"/>
                <w:lang w:val="af-ZA"/>
              </w:rPr>
              <w:t> </w:t>
            </w:r>
            <w:r w:rsidRPr="00862A28">
              <w:rPr>
                <w:rFonts w:ascii="GHEA Grapalat" w:eastAsia="Times New Roman" w:hAnsi="GHEA Grapalat" w:cs="Times New Roman"/>
                <w:color w:val="000000"/>
                <w:sz w:val="24"/>
                <w:szCs w:val="24"/>
                <w:lang w:val="af-ZA"/>
              </w:rPr>
              <w:t xml:space="preserve">2. </w:t>
            </w:r>
            <w:r w:rsidRPr="00862A28">
              <w:rPr>
                <w:rFonts w:ascii="GHEA Grapalat" w:hAnsi="GHEA Grapalat"/>
                <w:sz w:val="24"/>
                <w:szCs w:val="24"/>
              </w:rPr>
              <w:t>ՀՀ</w:t>
            </w:r>
            <w:r w:rsidRPr="00862A28">
              <w:rPr>
                <w:rFonts w:ascii="GHEA Grapalat" w:hAnsi="GHEA Grapalat"/>
                <w:sz w:val="24"/>
                <w:szCs w:val="24"/>
                <w:lang w:val="af-ZA"/>
              </w:rPr>
              <w:t xml:space="preserve"> </w:t>
            </w:r>
            <w:proofErr w:type="spellStart"/>
            <w:r w:rsidRPr="00862A28">
              <w:rPr>
                <w:rFonts w:ascii="GHEA Grapalat" w:hAnsi="GHEA Grapalat"/>
                <w:sz w:val="24"/>
                <w:szCs w:val="24"/>
              </w:rPr>
              <w:t>տարածքային</w:t>
            </w:r>
            <w:proofErr w:type="spellEnd"/>
            <w:r w:rsidRPr="00862A28">
              <w:rPr>
                <w:rFonts w:ascii="GHEA Grapalat" w:hAnsi="GHEA Grapalat"/>
                <w:sz w:val="24"/>
                <w:szCs w:val="24"/>
                <w:lang w:val="af-ZA"/>
              </w:rPr>
              <w:t xml:space="preserve"> </w:t>
            </w:r>
            <w:proofErr w:type="spellStart"/>
            <w:r w:rsidRPr="00862A28">
              <w:rPr>
                <w:rFonts w:ascii="GHEA Grapalat" w:hAnsi="GHEA Grapalat"/>
                <w:sz w:val="24"/>
                <w:szCs w:val="24"/>
              </w:rPr>
              <w:t>կառավարման</w:t>
            </w:r>
            <w:proofErr w:type="spellEnd"/>
            <w:r w:rsidRPr="00862A28">
              <w:rPr>
                <w:rFonts w:ascii="GHEA Grapalat" w:hAnsi="GHEA Grapalat"/>
                <w:sz w:val="24"/>
                <w:szCs w:val="24"/>
                <w:lang w:val="af-ZA"/>
              </w:rPr>
              <w:t xml:space="preserve"> </w:t>
            </w:r>
            <w:r w:rsidRPr="00862A28">
              <w:rPr>
                <w:rFonts w:ascii="GHEA Grapalat" w:hAnsi="GHEA Grapalat"/>
                <w:sz w:val="24"/>
                <w:szCs w:val="24"/>
              </w:rPr>
              <w:t>և</w:t>
            </w:r>
            <w:r w:rsidRPr="00862A28">
              <w:rPr>
                <w:rFonts w:ascii="GHEA Grapalat" w:hAnsi="GHEA Grapalat"/>
                <w:sz w:val="24"/>
                <w:szCs w:val="24"/>
                <w:lang w:val="af-ZA"/>
              </w:rPr>
              <w:t xml:space="preserve"> </w:t>
            </w:r>
            <w:proofErr w:type="spellStart"/>
            <w:r w:rsidRPr="00862A28">
              <w:rPr>
                <w:rFonts w:ascii="GHEA Grapalat" w:hAnsi="GHEA Grapalat"/>
                <w:sz w:val="24"/>
                <w:szCs w:val="24"/>
              </w:rPr>
              <w:t>ենթակառուցվածքների</w:t>
            </w:r>
            <w:proofErr w:type="spellEnd"/>
            <w:r w:rsidRPr="00862A28">
              <w:rPr>
                <w:rFonts w:ascii="GHEA Grapalat" w:hAnsi="GHEA Grapalat"/>
                <w:sz w:val="24"/>
                <w:szCs w:val="24"/>
                <w:lang w:val="af-ZA"/>
              </w:rPr>
              <w:t xml:space="preserve"> </w:t>
            </w:r>
            <w:proofErr w:type="spellStart"/>
            <w:r w:rsidRPr="00862A28">
              <w:rPr>
                <w:rFonts w:ascii="GHEA Grapalat" w:hAnsi="GHEA Grapalat"/>
                <w:sz w:val="24"/>
                <w:szCs w:val="24"/>
              </w:rPr>
              <w:t>նախարարություն</w:t>
            </w:r>
            <w:proofErr w:type="spellEnd"/>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327737" w:rsidRPr="00862A28" w:rsidRDefault="0049067D" w:rsidP="00862A28">
            <w:pPr>
              <w:spacing w:before="100" w:beforeAutospacing="1" w:after="0" w:line="240" w:lineRule="auto"/>
              <w:jc w:val="center"/>
              <w:rPr>
                <w:rFonts w:ascii="GHEA Grapalat" w:eastAsia="Times New Roman" w:hAnsi="GHEA Grapalat" w:cs="Times New Roman"/>
                <w:sz w:val="24"/>
                <w:szCs w:val="24"/>
              </w:rPr>
            </w:pPr>
            <w:r w:rsidRPr="00862A28">
              <w:rPr>
                <w:rFonts w:ascii="GHEA Grapalat" w:hAnsi="GHEA Grapalat"/>
                <w:sz w:val="24"/>
                <w:szCs w:val="24"/>
              </w:rPr>
              <w:t>19-09</w:t>
            </w:r>
            <w:r w:rsidR="005046FA" w:rsidRPr="00862A28">
              <w:rPr>
                <w:rFonts w:ascii="GHEA Grapalat" w:hAnsi="GHEA Grapalat"/>
                <w:sz w:val="24"/>
                <w:szCs w:val="24"/>
              </w:rPr>
              <w:t>-2022</w:t>
            </w:r>
          </w:p>
        </w:tc>
      </w:tr>
      <w:tr w:rsidR="00327737" w:rsidRPr="00862A28" w:rsidTr="00264478">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7737" w:rsidRPr="00862A28" w:rsidRDefault="00327737" w:rsidP="00862A28">
            <w:pPr>
              <w:spacing w:after="0" w:line="240" w:lineRule="auto"/>
              <w:rPr>
                <w:rFonts w:ascii="GHEA Grapalat" w:eastAsia="Times New Roman" w:hAnsi="GHEA Grapalat" w:cs="Times New Roman"/>
                <w:color w:val="000000"/>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327737" w:rsidRPr="00862A28" w:rsidRDefault="00D97967" w:rsidP="00862A28">
            <w:pPr>
              <w:spacing w:before="100" w:beforeAutospacing="1" w:after="0" w:line="240" w:lineRule="auto"/>
              <w:jc w:val="center"/>
              <w:rPr>
                <w:rFonts w:ascii="GHEA Grapalat" w:hAnsi="GHEA Grapalat"/>
                <w:sz w:val="24"/>
                <w:szCs w:val="24"/>
              </w:rPr>
            </w:pPr>
            <w:r w:rsidRPr="00862A28">
              <w:rPr>
                <w:rFonts w:ascii="GHEA Grapalat" w:hAnsi="GHEA Grapalat"/>
                <w:sz w:val="24"/>
                <w:szCs w:val="24"/>
              </w:rPr>
              <w:t>ԳՍ/14.1/24905-2022</w:t>
            </w:r>
          </w:p>
        </w:tc>
      </w:tr>
      <w:tr w:rsidR="00ED5EF9" w:rsidRPr="00862A28" w:rsidTr="001908FA">
        <w:trPr>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tcPr>
          <w:p w:rsidR="0049067D" w:rsidRPr="00862A28" w:rsidRDefault="00EF6793" w:rsidP="00862A28">
            <w:pPr>
              <w:spacing w:line="240" w:lineRule="auto"/>
              <w:ind w:right="36"/>
              <w:jc w:val="both"/>
              <w:rPr>
                <w:rFonts w:ascii="GHEA Grapalat" w:hAnsi="GHEA Grapalat"/>
                <w:sz w:val="24"/>
                <w:szCs w:val="24"/>
                <w:lang w:val="hy-AM"/>
              </w:rPr>
            </w:pPr>
            <w:r w:rsidRPr="00862A28">
              <w:rPr>
                <w:rFonts w:ascii="GHEA Grapalat" w:hAnsi="GHEA Grapalat"/>
                <w:sz w:val="24"/>
                <w:szCs w:val="24"/>
                <w:lang w:val="hy-AM"/>
              </w:rPr>
              <w:lastRenderedPageBreak/>
              <w:t xml:space="preserve">       </w:t>
            </w:r>
            <w:r w:rsidR="0049067D" w:rsidRPr="00862A28">
              <w:rPr>
                <w:rFonts w:ascii="GHEA Grapalat" w:hAnsi="GHEA Grapalat"/>
                <w:sz w:val="24"/>
                <w:szCs w:val="24"/>
                <w:lang w:val="hy-AM"/>
              </w:rPr>
              <w:t>ՀՀ տարածքային կառավարման և ենթակառուցվածքների նախարարությունը ՀՀ Վայոց ձորի մարզի Վայք համայնքի Զառիթափ բնակավայրի վարչական տարածքում գտնվող 10-022-0226-0019, 10-022-0226-0016 և 10-022-0225-0035 կադաստրային ծածկագրերով հողամասերի նպատակային նշանակության փոփոխման վերաբերյալ կարծիք տրամադրել չի կարող՝ դրանց ընդերքօգտագործման իրավունքներով տրամադրված ընդերքի տեղամասերի հետ համադրման մասով, քանի որ ներկայացված փաստաթղթերում բացակայում են հողամասերի հատակագծերը՝ հողամասերի եզրագծերի շրջադարձային կետերի կոորդինատներով:</w:t>
            </w:r>
          </w:p>
          <w:p w:rsidR="00ED5EF9" w:rsidRPr="00862A28" w:rsidRDefault="0049067D" w:rsidP="00862A28">
            <w:pPr>
              <w:spacing w:line="240" w:lineRule="auto"/>
              <w:ind w:right="36"/>
              <w:jc w:val="both"/>
              <w:rPr>
                <w:rFonts w:ascii="GHEA Grapalat" w:hAnsi="GHEA Grapalat"/>
                <w:sz w:val="24"/>
                <w:szCs w:val="24"/>
                <w:lang w:val="hy-AM"/>
              </w:rPr>
            </w:pPr>
            <w:r w:rsidRPr="00862A28">
              <w:rPr>
                <w:rFonts w:ascii="GHEA Grapalat" w:hAnsi="GHEA Grapalat"/>
                <w:sz w:val="24"/>
                <w:szCs w:val="24"/>
                <w:lang w:val="hy-AM"/>
              </w:rPr>
              <w:t xml:space="preserve">      Կարծիքի տրամադրման համար անհրաժեշտ է ներկայացնել հողամասերի բեկման կետերի կոորդինատները ARM WGS-84 համակարգով:</w:t>
            </w:r>
          </w:p>
          <w:p w:rsidR="006213DB" w:rsidRPr="00862A28" w:rsidRDefault="006213DB" w:rsidP="00862A28">
            <w:pPr>
              <w:spacing w:line="240" w:lineRule="auto"/>
              <w:ind w:right="36"/>
              <w:jc w:val="both"/>
              <w:rPr>
                <w:rFonts w:ascii="GHEA Grapalat" w:hAnsi="GHEA Grapalat"/>
                <w:sz w:val="24"/>
                <w:szCs w:val="24"/>
                <w:lang w:val="hy-AM"/>
              </w:rPr>
            </w:pPr>
          </w:p>
          <w:p w:rsidR="006213DB" w:rsidRPr="00862A28" w:rsidRDefault="006213DB" w:rsidP="00862A28">
            <w:pPr>
              <w:spacing w:line="240" w:lineRule="auto"/>
              <w:ind w:right="36"/>
              <w:jc w:val="both"/>
              <w:rPr>
                <w:rFonts w:ascii="GHEA Grapalat" w:hAnsi="GHEA Grapalat"/>
                <w:sz w:val="24"/>
                <w:szCs w:val="24"/>
                <w:lang w:val="hy-AM"/>
              </w:rPr>
            </w:pPr>
            <w:r w:rsidRPr="00862A28">
              <w:rPr>
                <w:rFonts w:ascii="GHEA Grapalat" w:hAnsi="GHEA Grapalat"/>
                <w:sz w:val="24"/>
                <w:szCs w:val="24"/>
                <w:lang w:val="hy-AM"/>
              </w:rPr>
              <w:t xml:space="preserve">         ՀՀ տարածքային կառավարման և ենթակառուցվածքների նախարարությունը ՀՀ Վայոց ձորի մարզի Վայք համայնքի Զառիթափ բնակավայրի վարչական տարածքում գտնվող                   10-022-0226-0019, 10-022-0226-0016 և 10-022-0225-0035 կադաստրային ծածկագրերով հողամասերի նպատակային նշանակության փոփոխման վերաբերյալ կարծիք տրամադրել չի կարող՝ դրանց ընդերքօգտագործման իրավունքներով տրամադրված ընդերքի տեղամասերի հետ համադրման մասով, քանի որ կից փաստաթղթերում ներկայացված կոորդինատներն անընթեռնելի են (մեծաքանակ թվով կոորդինատները մեկ էջում փոքր տառաչափով ներկայացնելուց բացի բազմաթիվ անգամ պատճենահանման և տպման արդյունքում կորցրել են իրենց ընթեռնելիությունը):</w:t>
            </w:r>
          </w:p>
          <w:p w:rsidR="006213DB" w:rsidRPr="00862A28" w:rsidRDefault="006213DB" w:rsidP="00862A28">
            <w:pPr>
              <w:spacing w:line="240" w:lineRule="auto"/>
              <w:ind w:right="36"/>
              <w:jc w:val="both"/>
              <w:rPr>
                <w:rFonts w:ascii="GHEA Grapalat" w:hAnsi="GHEA Grapalat"/>
                <w:sz w:val="24"/>
                <w:szCs w:val="24"/>
                <w:lang w:val="hy-AM"/>
              </w:rPr>
            </w:pPr>
            <w:r w:rsidRPr="00862A28">
              <w:rPr>
                <w:rFonts w:ascii="GHEA Grapalat" w:hAnsi="GHEA Grapalat"/>
                <w:sz w:val="24"/>
                <w:szCs w:val="24"/>
                <w:lang w:val="hy-AM"/>
              </w:rPr>
              <w:t>Կարծիքի տրամադրման համար անհրաժեշտ է ներկայացնել հողամասերի բեկման կետերի կոորդինատները ARM WGS-84 համակարգով՝ ընթեռնելի:</w:t>
            </w:r>
          </w:p>
          <w:p w:rsidR="00B9157D" w:rsidRPr="00862A28" w:rsidRDefault="00B9157D" w:rsidP="00862A28">
            <w:pPr>
              <w:spacing w:line="240" w:lineRule="auto"/>
              <w:ind w:right="36"/>
              <w:jc w:val="both"/>
              <w:rPr>
                <w:rFonts w:ascii="GHEA Grapalat" w:hAnsi="GHEA Grapalat"/>
                <w:sz w:val="24"/>
                <w:szCs w:val="24"/>
                <w:lang w:val="hy-AM"/>
              </w:rPr>
            </w:pPr>
          </w:p>
          <w:p w:rsidR="00B9157D" w:rsidRPr="00862A28" w:rsidRDefault="00B9157D" w:rsidP="00862A28">
            <w:pPr>
              <w:spacing w:line="240" w:lineRule="auto"/>
              <w:ind w:right="36"/>
              <w:jc w:val="both"/>
              <w:rPr>
                <w:rFonts w:ascii="GHEA Grapalat" w:hAnsi="GHEA Grapalat"/>
                <w:sz w:val="24"/>
                <w:szCs w:val="24"/>
                <w:lang w:val="hy-AM"/>
              </w:rPr>
            </w:pPr>
            <w:r w:rsidRPr="00862A28">
              <w:rPr>
                <w:rFonts w:ascii="GHEA Grapalat" w:hAnsi="GHEA Grapalat"/>
                <w:sz w:val="24"/>
                <w:szCs w:val="24"/>
                <w:lang w:val="hy-AM"/>
              </w:rPr>
              <w:t xml:space="preserve">        ՀՀ տարածքային կառավարման և ենթակառուցվածքների նախարարությունը ՀՀ Վայոց ձորի մարզի Վայք համայնքի Զառիթափ բնակավայրի վարչական տարածքում գտնվող 10-022-0226-0019 կադաստրային ծածկագրով հողամասից 2.8014 հա,                     10-022-0226-0016 կադաստրային ծածկագրով հողամասից 30.3837 հա և 10-022-0225-0035 կադաստրային ծածկագրով հողամասից 11.4032 հա մակերեսներով հողամասերի նպատակային նշանակության փոփոխման վերաբերյալ հայտնում է հետևյալը</w:t>
            </w:r>
            <w:r w:rsidRPr="00862A28">
              <w:rPr>
                <w:rFonts w:ascii="Microsoft JhengHei" w:eastAsia="Microsoft JhengHei" w:hAnsi="Microsoft JhengHei" w:cs="Microsoft JhengHei" w:hint="eastAsia"/>
                <w:sz w:val="24"/>
                <w:szCs w:val="24"/>
                <w:lang w:val="hy-AM"/>
              </w:rPr>
              <w:t>․</w:t>
            </w:r>
          </w:p>
          <w:p w:rsidR="00B9157D" w:rsidRPr="00862A28" w:rsidRDefault="00B9157D" w:rsidP="00862A28">
            <w:pPr>
              <w:spacing w:line="240" w:lineRule="auto"/>
              <w:ind w:right="36"/>
              <w:jc w:val="both"/>
              <w:rPr>
                <w:rFonts w:ascii="GHEA Grapalat" w:hAnsi="GHEA Grapalat"/>
                <w:sz w:val="24"/>
                <w:szCs w:val="24"/>
                <w:lang w:val="hy-AM"/>
              </w:rPr>
            </w:pPr>
            <w:r w:rsidRPr="00862A28">
              <w:rPr>
                <w:rFonts w:ascii="GHEA Grapalat" w:hAnsi="GHEA Grapalat"/>
                <w:sz w:val="24"/>
                <w:szCs w:val="24"/>
                <w:lang w:val="hy-AM"/>
              </w:rPr>
              <w:lastRenderedPageBreak/>
              <w:t xml:space="preserve">       գործին կից ներկայացված AutoCAD ծրագրային ֆորմատի ֆայլի գծագրում առկա տարածական տեղադիրքով (կոորդինատային համակարգը դիտարկվել է ARM WGS-84 համակարգում), համապատասխանաբար 2.5284 հա, 19.8303 հա և 8.5735 հա մակերեսներով տարածքներով, տեղադրված են ՀՀ Վայոց ձորի մարզի Սոֆի-Բինայի ոսկի-բազամամետաղային հանքավայրից օգտակար հանածոյի արդյունահանման նպատակով «ՎԱՐԴԱՆԻ ԶԱՐԹՈՆՔ» ՍՊ ընկերությանը տրամադրված թիվ 239 վերաձևակերպված ընդերքօգտագործան իրավունքի թիվ ԼՎ-239 լեռնահատկացման ակտով տրված ընդերքի տեղամասի սահմաններում: Նշված ընդերքօգտագործման իրավունքը դադարեցվել է՝ հրաման N 1075-Ա 07.08.2020թ., որն էլ բողոքարկվել է ընկերության կողմից (վարչական գործ թիվ ՎԴ/8035/05/20): 10-022-0226-0016 կադաստրային ծածկագրով հողամասից 30.3837 հա մակերեսի 19.8303 հա առանձնացված տեղամասը կրկին ոչ ամբողջությամբ է ներառված լեռնահատկացման ակտով տրված ընդերքի տեղամասի սահմաններում՝ հյուսիսում 8 մետրով, իսկ արևելքում 100 մետրով դուրս է գալիս թիվ ԼՎ-239 լեռնահատկացման տեղամասի սահմաններից:</w:t>
            </w:r>
          </w:p>
          <w:p w:rsidR="00B9157D" w:rsidRPr="00862A28" w:rsidRDefault="00B9157D" w:rsidP="00862A28">
            <w:pPr>
              <w:spacing w:line="240" w:lineRule="auto"/>
              <w:ind w:right="36"/>
              <w:jc w:val="both"/>
              <w:rPr>
                <w:rFonts w:ascii="GHEA Grapalat" w:hAnsi="GHEA Grapalat"/>
                <w:sz w:val="24"/>
                <w:szCs w:val="24"/>
                <w:lang w:val="hy-AM"/>
              </w:rPr>
            </w:pPr>
            <w:r w:rsidRPr="00862A28">
              <w:rPr>
                <w:rFonts w:ascii="GHEA Grapalat" w:hAnsi="GHEA Grapalat"/>
                <w:sz w:val="24"/>
                <w:szCs w:val="24"/>
                <w:lang w:val="hy-AM"/>
              </w:rPr>
              <w:t xml:space="preserve">         Կարծում ենք վերջինս պայմանավորված է նրանով, որ գործին կից ներկայացված AutoCAD ծրագրային ֆորմատի ֆայլի գծագրական հավելվածը ներկայացված է ոչ թե ARM WGS-84 կոորդինատային համակարգով, ինչպես որ պահանջվում էր ներկայացնել, այլ CK-42 համակարգով:</w:t>
            </w:r>
          </w:p>
          <w:p w:rsidR="00B9157D" w:rsidRPr="00862A28" w:rsidRDefault="00B9157D" w:rsidP="00862A28">
            <w:pPr>
              <w:spacing w:line="240" w:lineRule="auto"/>
              <w:ind w:right="36"/>
              <w:jc w:val="both"/>
              <w:rPr>
                <w:rFonts w:ascii="GHEA Grapalat" w:hAnsi="GHEA Grapalat"/>
                <w:sz w:val="24"/>
                <w:szCs w:val="24"/>
                <w:lang w:val="hy-AM"/>
              </w:rPr>
            </w:pPr>
            <w:r w:rsidRPr="00862A28">
              <w:rPr>
                <w:rFonts w:ascii="GHEA Grapalat" w:hAnsi="GHEA Grapalat"/>
                <w:sz w:val="24"/>
                <w:szCs w:val="24"/>
                <w:lang w:val="hy-AM"/>
              </w:rPr>
              <w:t xml:space="preserve">         Հարկ ենք համարում նշել, որ վերոգրյալ գործով ներկայացված հողամասերը (2.8014 հա, 30.3837 հա և 11.4032 հա) ամբողջական մակերեսներով դուրս են գալիս թիվ ԼՎ-239 լեռնահատկացման տեղամասի սահմաններից և AutoCAD ծրագրային ֆորմատի ֆայլի գծագրական հավելվածում ներկայացված (տարբեր գունավորումներով ընդգծված տեղամասերի) տարածքների մակերեսները տարբերվում են հողաշինարարական գործի տեքստային մասով ներկայացված հողամասերի մակերեսներից: Կարծում ենք՝ փոփոխման ենթակա կարող են դիտարկվել միայն համապատասխանաբար 2.5284 հա, 19.8303 հա և 8.5735 հա մակերեսներով տարածքների հողամասերի նպատակային նշանակությունները, այն էլ կոորդինատային համակարգերի համապատասխանեցմամբ:</w:t>
            </w:r>
          </w:p>
          <w:p w:rsidR="00B9157D" w:rsidRPr="00862A28" w:rsidRDefault="00B9157D" w:rsidP="00862A28">
            <w:pPr>
              <w:spacing w:line="240" w:lineRule="auto"/>
              <w:ind w:right="36"/>
              <w:jc w:val="both"/>
              <w:rPr>
                <w:rFonts w:ascii="GHEA Grapalat" w:hAnsi="GHEA Grapalat"/>
                <w:sz w:val="24"/>
                <w:szCs w:val="24"/>
                <w:lang w:val="hy-AM"/>
              </w:rPr>
            </w:pPr>
            <w:r w:rsidRPr="00862A28">
              <w:rPr>
                <w:rFonts w:ascii="GHEA Grapalat" w:hAnsi="GHEA Grapalat"/>
                <w:sz w:val="24"/>
                <w:szCs w:val="24"/>
                <w:lang w:val="hy-AM"/>
              </w:rPr>
              <w:t xml:space="preserve">       Միաժամանակ հայտնում ենք, որ թիվ 239 վերաձևակերպված ընդերքօգտագործան իրավունքը դադարեցված է, և այն դատական կարգով բողոքարկված է:</w:t>
            </w:r>
          </w:p>
          <w:p w:rsidR="00B13461" w:rsidRPr="00862A28" w:rsidRDefault="00B13461" w:rsidP="00862A28">
            <w:pPr>
              <w:spacing w:line="240" w:lineRule="auto"/>
              <w:ind w:right="36"/>
              <w:jc w:val="both"/>
              <w:rPr>
                <w:rFonts w:ascii="GHEA Grapalat" w:hAnsi="GHEA Grapalat"/>
                <w:sz w:val="24"/>
                <w:szCs w:val="24"/>
                <w:lang w:val="hy-AM"/>
              </w:rPr>
            </w:pPr>
          </w:p>
          <w:p w:rsidR="00B13461" w:rsidRPr="00862A28" w:rsidRDefault="00B13461" w:rsidP="00862A28">
            <w:pPr>
              <w:spacing w:line="240" w:lineRule="auto"/>
              <w:ind w:right="36"/>
              <w:jc w:val="both"/>
              <w:rPr>
                <w:rFonts w:ascii="GHEA Grapalat" w:hAnsi="GHEA Grapalat"/>
                <w:sz w:val="24"/>
                <w:szCs w:val="24"/>
                <w:lang w:val="hy-AM"/>
              </w:rPr>
            </w:pPr>
            <w:r w:rsidRPr="00862A28">
              <w:rPr>
                <w:rFonts w:ascii="GHEA Grapalat" w:hAnsi="GHEA Grapalat"/>
                <w:sz w:val="24"/>
                <w:szCs w:val="24"/>
                <w:lang w:val="hy-AM"/>
              </w:rPr>
              <w:t xml:space="preserve">        ՀՀ տարածքային կառավարման և ենթակառուցվածքների նախարարությունը ՀՀ Վայոց ձորի մարզի Վայք համայնքի </w:t>
            </w:r>
            <w:r w:rsidRPr="00862A28">
              <w:rPr>
                <w:rFonts w:ascii="GHEA Grapalat" w:hAnsi="GHEA Grapalat"/>
                <w:sz w:val="24"/>
                <w:szCs w:val="24"/>
                <w:lang w:val="hy-AM"/>
              </w:rPr>
              <w:lastRenderedPageBreak/>
              <w:t>Զառիթափ բնակավայրի վարչական տարածքում գտնվող 10-022-0226-0019 կադաստրային ծածկագրով 2.8014 հա, 10-022-0226-0016 կադաստրային ծածկագրով 30.3837 հա և 10-022-0225-0035 կադաստրային ծածկագրով 11.4032 հա մակերեսներով հողամասերը, օգտակար հանածոների արդյունահանման նպատակով, գյուղատնտեսական նպատակային նշանակության արոտավայրերից արդյունաբերության, ընդերքօգտագործման և այլ արտադրական նշանակության օբյեկտների նպատակային նշանակության ընդերքի օգտագործման համար տրամադրված հողերի փոխելու առաջարկության լրամշակված փաթեթի վերաբերյալ առարկություններ չունի:</w:t>
            </w: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tcPr>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rPr>
                <w:rFonts w:ascii="GHEA Grapalat" w:eastAsia="Times New Roman" w:hAnsi="GHEA Grapalat" w:cs="Times New Roman"/>
                <w:color w:val="000000"/>
                <w:sz w:val="24"/>
                <w:szCs w:val="24"/>
                <w:lang w:val="hy-AM"/>
              </w:rPr>
            </w:pPr>
          </w:p>
          <w:p w:rsidR="00ED5EF9"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25-10-2022</w:t>
            </w: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ԳՍ/14.1/28522-2022</w:t>
            </w:r>
          </w:p>
          <w:p w:rsidR="00B9157D" w:rsidRPr="00862A28" w:rsidRDefault="00B9157D" w:rsidP="00862A28">
            <w:pPr>
              <w:spacing w:after="0" w:line="240" w:lineRule="auto"/>
              <w:jc w:val="center"/>
              <w:rPr>
                <w:rFonts w:ascii="GHEA Grapalat" w:eastAsia="Times New Roman" w:hAnsi="GHEA Grapalat" w:cs="Times New Roman"/>
                <w:color w:val="000000"/>
                <w:sz w:val="24"/>
                <w:szCs w:val="24"/>
                <w:lang w:val="hy-AM"/>
              </w:rPr>
            </w:pPr>
          </w:p>
          <w:p w:rsidR="00B9157D" w:rsidRPr="00862A28" w:rsidRDefault="00B9157D" w:rsidP="00862A28">
            <w:pPr>
              <w:spacing w:after="0" w:line="240" w:lineRule="auto"/>
              <w:jc w:val="center"/>
              <w:rPr>
                <w:rFonts w:ascii="GHEA Grapalat" w:eastAsia="Times New Roman" w:hAnsi="GHEA Grapalat" w:cs="Times New Roman"/>
                <w:color w:val="000000"/>
                <w:sz w:val="24"/>
                <w:szCs w:val="24"/>
                <w:lang w:val="hy-AM"/>
              </w:rPr>
            </w:pPr>
          </w:p>
          <w:p w:rsidR="00B9157D" w:rsidRPr="00862A28" w:rsidRDefault="00B9157D" w:rsidP="00862A28">
            <w:pPr>
              <w:spacing w:after="0" w:line="240" w:lineRule="auto"/>
              <w:jc w:val="center"/>
              <w:rPr>
                <w:rFonts w:ascii="GHEA Grapalat" w:eastAsia="Times New Roman" w:hAnsi="GHEA Grapalat" w:cs="Times New Roman"/>
                <w:color w:val="000000"/>
                <w:sz w:val="24"/>
                <w:szCs w:val="24"/>
                <w:lang w:val="hy-AM"/>
              </w:rPr>
            </w:pPr>
          </w:p>
          <w:p w:rsidR="00B9157D" w:rsidRPr="00862A28" w:rsidRDefault="00B9157D" w:rsidP="00862A28">
            <w:pPr>
              <w:spacing w:after="0" w:line="240" w:lineRule="auto"/>
              <w:jc w:val="center"/>
              <w:rPr>
                <w:rFonts w:ascii="GHEA Grapalat" w:eastAsia="Times New Roman" w:hAnsi="GHEA Grapalat" w:cs="Times New Roman"/>
                <w:color w:val="000000"/>
                <w:sz w:val="24"/>
                <w:szCs w:val="24"/>
                <w:lang w:val="hy-AM"/>
              </w:rPr>
            </w:pPr>
          </w:p>
          <w:p w:rsidR="00B9157D" w:rsidRPr="00862A28" w:rsidRDefault="00B9157D" w:rsidP="00862A28">
            <w:pPr>
              <w:spacing w:after="0" w:line="240" w:lineRule="auto"/>
              <w:jc w:val="center"/>
              <w:rPr>
                <w:rFonts w:ascii="GHEA Grapalat" w:eastAsia="Times New Roman" w:hAnsi="GHEA Grapalat" w:cs="Times New Roman"/>
                <w:color w:val="000000"/>
                <w:sz w:val="24"/>
                <w:szCs w:val="24"/>
                <w:lang w:val="hy-AM"/>
              </w:rPr>
            </w:pPr>
          </w:p>
          <w:p w:rsidR="00B9157D" w:rsidRPr="00862A28" w:rsidRDefault="00B9157D" w:rsidP="00862A28">
            <w:pPr>
              <w:spacing w:after="0" w:line="240" w:lineRule="auto"/>
              <w:jc w:val="center"/>
              <w:rPr>
                <w:rFonts w:ascii="GHEA Grapalat" w:eastAsia="Times New Roman" w:hAnsi="GHEA Grapalat" w:cs="Times New Roman"/>
                <w:color w:val="000000"/>
                <w:sz w:val="24"/>
                <w:szCs w:val="24"/>
                <w:lang w:val="hy-AM"/>
              </w:rPr>
            </w:pPr>
          </w:p>
          <w:p w:rsidR="00B9157D" w:rsidRPr="00862A28" w:rsidRDefault="00B9157D" w:rsidP="00862A28">
            <w:pPr>
              <w:spacing w:after="0" w:line="240" w:lineRule="auto"/>
              <w:jc w:val="center"/>
              <w:rPr>
                <w:rFonts w:ascii="GHEA Grapalat" w:eastAsia="Times New Roman" w:hAnsi="GHEA Grapalat" w:cs="Times New Roman"/>
                <w:color w:val="000000"/>
                <w:sz w:val="24"/>
                <w:szCs w:val="24"/>
                <w:lang w:val="hy-AM"/>
              </w:rPr>
            </w:pPr>
          </w:p>
          <w:p w:rsidR="00B9157D" w:rsidRPr="00862A28" w:rsidRDefault="00B9157D" w:rsidP="00862A28">
            <w:pPr>
              <w:spacing w:after="0" w:line="240" w:lineRule="auto"/>
              <w:jc w:val="center"/>
              <w:rPr>
                <w:rFonts w:ascii="GHEA Grapalat" w:eastAsia="Times New Roman" w:hAnsi="GHEA Grapalat" w:cs="Times New Roman"/>
                <w:color w:val="000000"/>
                <w:sz w:val="24"/>
                <w:szCs w:val="24"/>
                <w:lang w:val="hy-AM"/>
              </w:rPr>
            </w:pPr>
          </w:p>
          <w:p w:rsidR="00B9157D" w:rsidRPr="00862A28" w:rsidRDefault="00B9157D" w:rsidP="00862A28">
            <w:pPr>
              <w:spacing w:after="0" w:line="240" w:lineRule="auto"/>
              <w:jc w:val="center"/>
              <w:rPr>
                <w:rFonts w:ascii="GHEA Grapalat" w:eastAsia="Times New Roman" w:hAnsi="GHEA Grapalat" w:cs="Times New Roman"/>
                <w:color w:val="000000"/>
                <w:sz w:val="24"/>
                <w:szCs w:val="24"/>
                <w:lang w:val="hy-AM"/>
              </w:rPr>
            </w:pPr>
          </w:p>
          <w:p w:rsidR="00B9157D" w:rsidRPr="00862A28" w:rsidRDefault="00B9157D" w:rsidP="00862A28">
            <w:pPr>
              <w:spacing w:after="0" w:line="240" w:lineRule="auto"/>
              <w:jc w:val="center"/>
              <w:rPr>
                <w:rFonts w:ascii="GHEA Grapalat" w:eastAsia="Times New Roman" w:hAnsi="GHEA Grapalat" w:cs="Times New Roman"/>
                <w:color w:val="000000"/>
                <w:sz w:val="24"/>
                <w:szCs w:val="24"/>
                <w:lang w:val="hy-AM"/>
              </w:rPr>
            </w:pPr>
          </w:p>
          <w:p w:rsidR="00B9157D" w:rsidRPr="00862A28" w:rsidRDefault="00B9157D" w:rsidP="00862A28">
            <w:pPr>
              <w:spacing w:after="0" w:line="240" w:lineRule="auto"/>
              <w:jc w:val="center"/>
              <w:rPr>
                <w:rFonts w:ascii="GHEA Grapalat" w:eastAsia="Times New Roman" w:hAnsi="GHEA Grapalat" w:cs="Times New Roman"/>
                <w:color w:val="000000"/>
                <w:sz w:val="24"/>
                <w:szCs w:val="24"/>
                <w:lang w:val="hy-AM"/>
              </w:rPr>
            </w:pPr>
          </w:p>
          <w:p w:rsidR="00B9157D" w:rsidRPr="00862A28" w:rsidRDefault="00B9157D" w:rsidP="00862A28">
            <w:pPr>
              <w:spacing w:after="0" w:line="240" w:lineRule="auto"/>
              <w:jc w:val="center"/>
              <w:rPr>
                <w:rFonts w:ascii="GHEA Grapalat" w:eastAsia="Times New Roman" w:hAnsi="GHEA Grapalat" w:cs="Times New Roman"/>
                <w:color w:val="000000"/>
                <w:sz w:val="24"/>
                <w:szCs w:val="24"/>
                <w:lang w:val="hy-AM"/>
              </w:rPr>
            </w:pPr>
          </w:p>
          <w:p w:rsidR="00B9157D" w:rsidRPr="00862A28" w:rsidRDefault="00B9157D" w:rsidP="00862A28">
            <w:pPr>
              <w:spacing w:after="0" w:line="240" w:lineRule="auto"/>
              <w:jc w:val="center"/>
              <w:rPr>
                <w:rFonts w:ascii="GHEA Grapalat" w:eastAsia="Times New Roman" w:hAnsi="GHEA Grapalat" w:cs="Times New Roman"/>
                <w:color w:val="000000"/>
                <w:sz w:val="24"/>
                <w:szCs w:val="24"/>
                <w:lang w:val="hy-AM"/>
              </w:rPr>
            </w:pPr>
          </w:p>
          <w:p w:rsidR="00B9157D" w:rsidRPr="00862A28" w:rsidRDefault="00B9157D" w:rsidP="00862A28">
            <w:pPr>
              <w:spacing w:after="0" w:line="240" w:lineRule="auto"/>
              <w:jc w:val="center"/>
              <w:rPr>
                <w:rFonts w:ascii="GHEA Grapalat" w:eastAsia="Times New Roman" w:hAnsi="GHEA Grapalat" w:cs="Times New Roman"/>
                <w:color w:val="000000"/>
                <w:sz w:val="24"/>
                <w:szCs w:val="24"/>
                <w:lang w:val="hy-AM"/>
              </w:rPr>
            </w:pPr>
          </w:p>
          <w:p w:rsidR="00B9157D" w:rsidRPr="00862A28" w:rsidRDefault="00B9157D" w:rsidP="00862A28">
            <w:pPr>
              <w:spacing w:after="0" w:line="240" w:lineRule="auto"/>
              <w:jc w:val="center"/>
              <w:rPr>
                <w:rFonts w:ascii="GHEA Grapalat" w:eastAsia="Times New Roman" w:hAnsi="GHEA Grapalat" w:cs="Times New Roman"/>
                <w:color w:val="000000"/>
                <w:sz w:val="24"/>
                <w:szCs w:val="24"/>
                <w:lang w:val="hy-AM"/>
              </w:rPr>
            </w:pPr>
          </w:p>
          <w:p w:rsidR="00B9157D" w:rsidRPr="00862A28" w:rsidRDefault="00B9157D" w:rsidP="00862A28">
            <w:pPr>
              <w:spacing w:after="0" w:line="240" w:lineRule="auto"/>
              <w:jc w:val="center"/>
              <w:rPr>
                <w:rFonts w:ascii="GHEA Grapalat" w:eastAsia="Times New Roman" w:hAnsi="GHEA Grapalat" w:cs="Times New Roman"/>
                <w:color w:val="000000"/>
                <w:sz w:val="24"/>
                <w:szCs w:val="24"/>
                <w:lang w:val="hy-AM"/>
              </w:rPr>
            </w:pPr>
          </w:p>
          <w:p w:rsidR="00B9157D" w:rsidRPr="00862A28" w:rsidRDefault="00B9157D" w:rsidP="00862A28">
            <w:pPr>
              <w:spacing w:after="0" w:line="240" w:lineRule="auto"/>
              <w:jc w:val="center"/>
              <w:rPr>
                <w:rFonts w:ascii="GHEA Grapalat" w:eastAsia="Times New Roman" w:hAnsi="GHEA Grapalat" w:cs="Times New Roman"/>
                <w:color w:val="000000"/>
                <w:sz w:val="24"/>
                <w:szCs w:val="24"/>
                <w:lang w:val="hy-AM"/>
              </w:rPr>
            </w:pPr>
          </w:p>
          <w:p w:rsidR="00B9157D" w:rsidRPr="00862A28" w:rsidRDefault="00B9157D" w:rsidP="00862A28">
            <w:pPr>
              <w:spacing w:after="0" w:line="240" w:lineRule="auto"/>
              <w:jc w:val="center"/>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8-11-2022</w:t>
            </w:r>
          </w:p>
          <w:p w:rsidR="00B9157D" w:rsidRPr="00862A28" w:rsidRDefault="00B9157D" w:rsidP="00862A28">
            <w:pPr>
              <w:spacing w:after="0" w:line="240" w:lineRule="auto"/>
              <w:jc w:val="center"/>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ԳՍ/14.1/30085-2022</w:t>
            </w: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22-12-2022</w:t>
            </w: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 xml:space="preserve"> ԳՍ/14.1/35078-2022</w:t>
            </w:r>
          </w:p>
          <w:p w:rsidR="00B13461" w:rsidRPr="00862A28" w:rsidRDefault="00B13461" w:rsidP="00862A28">
            <w:pPr>
              <w:spacing w:after="0" w:line="240" w:lineRule="auto"/>
              <w:jc w:val="center"/>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ընդունվել է ի գիտություն</w:t>
            </w:r>
          </w:p>
        </w:tc>
      </w:tr>
      <w:tr w:rsidR="00F84884" w:rsidRPr="00862A28" w:rsidTr="00264478">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F84884" w:rsidRPr="00862A28" w:rsidRDefault="00F84884" w:rsidP="00862A28">
            <w:pPr>
              <w:spacing w:before="100" w:beforeAutospacing="1" w:after="0" w:line="240" w:lineRule="auto"/>
              <w:jc w:val="center"/>
              <w:rPr>
                <w:rFonts w:ascii="GHEA Grapalat" w:eastAsia="Times New Roman" w:hAnsi="GHEA Grapalat" w:cs="Times New Roman"/>
                <w:color w:val="000000"/>
                <w:sz w:val="24"/>
                <w:szCs w:val="24"/>
              </w:rPr>
            </w:pPr>
            <w:r w:rsidRPr="00862A28">
              <w:rPr>
                <w:rFonts w:ascii="GHEA Grapalat" w:eastAsia="Times New Roman" w:hAnsi="GHEA Grapalat" w:cs="Times New Roman"/>
                <w:color w:val="000000"/>
                <w:sz w:val="24"/>
                <w:szCs w:val="24"/>
                <w:lang w:val="hy-AM"/>
              </w:rPr>
              <w:lastRenderedPageBreak/>
              <w:t xml:space="preserve"> </w:t>
            </w:r>
            <w:r w:rsidRPr="00862A28">
              <w:rPr>
                <w:rFonts w:ascii="Calibri" w:eastAsia="Times New Roman" w:hAnsi="Calibri" w:cs="Calibri"/>
                <w:color w:val="000000"/>
                <w:sz w:val="24"/>
                <w:szCs w:val="24"/>
                <w:lang w:val="hy-AM"/>
              </w:rPr>
              <w:t>  </w:t>
            </w:r>
            <w:r w:rsidRPr="00862A28">
              <w:rPr>
                <w:rFonts w:ascii="GHEA Grapalat" w:eastAsia="Times New Roman" w:hAnsi="GHEA Grapalat" w:cs="Times New Roman"/>
                <w:color w:val="000000"/>
                <w:sz w:val="24"/>
                <w:szCs w:val="24"/>
              </w:rPr>
              <w:t xml:space="preserve">3. </w:t>
            </w:r>
            <w:r w:rsidRPr="00862A28">
              <w:rPr>
                <w:rFonts w:ascii="GHEA Grapalat" w:hAnsi="GHEA Grapalat"/>
                <w:sz w:val="24"/>
                <w:szCs w:val="24"/>
              </w:rPr>
              <w:t xml:space="preserve">ՀՀ </w:t>
            </w:r>
            <w:proofErr w:type="spellStart"/>
            <w:r w:rsidR="000630C6" w:rsidRPr="00862A28">
              <w:rPr>
                <w:rFonts w:ascii="GHEA Grapalat" w:hAnsi="GHEA Grapalat"/>
                <w:sz w:val="24"/>
                <w:szCs w:val="24"/>
              </w:rPr>
              <w:t>արտակարգ</w:t>
            </w:r>
            <w:proofErr w:type="spellEnd"/>
            <w:r w:rsidR="000630C6" w:rsidRPr="00862A28">
              <w:rPr>
                <w:rFonts w:ascii="GHEA Grapalat" w:hAnsi="GHEA Grapalat"/>
                <w:sz w:val="24"/>
                <w:szCs w:val="24"/>
              </w:rPr>
              <w:t xml:space="preserve"> </w:t>
            </w:r>
            <w:proofErr w:type="spellStart"/>
            <w:r w:rsidR="000630C6" w:rsidRPr="00862A28">
              <w:rPr>
                <w:rFonts w:ascii="GHEA Grapalat" w:hAnsi="GHEA Grapalat"/>
                <w:sz w:val="24"/>
                <w:szCs w:val="24"/>
              </w:rPr>
              <w:t>իրավիճակների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նախարարություն</w:t>
            </w:r>
            <w:proofErr w:type="spellEnd"/>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F84884" w:rsidRPr="00862A28" w:rsidRDefault="00AF32A5" w:rsidP="00862A28">
            <w:pPr>
              <w:spacing w:after="0" w:line="240" w:lineRule="auto"/>
              <w:jc w:val="center"/>
              <w:rPr>
                <w:rFonts w:ascii="GHEA Grapalat" w:eastAsia="Times New Roman" w:hAnsi="GHEA Grapalat" w:cs="Times New Roman"/>
                <w:color w:val="000000"/>
                <w:sz w:val="24"/>
                <w:szCs w:val="24"/>
              </w:rPr>
            </w:pPr>
            <w:r w:rsidRPr="00862A28">
              <w:rPr>
                <w:rFonts w:ascii="GHEA Grapalat" w:eastAsia="Times New Roman" w:hAnsi="GHEA Grapalat" w:cs="Times New Roman"/>
                <w:color w:val="000000"/>
                <w:sz w:val="24"/>
                <w:szCs w:val="24"/>
              </w:rPr>
              <w:t>29</w:t>
            </w:r>
            <w:r w:rsidR="00CD3EE8" w:rsidRPr="00862A28">
              <w:rPr>
                <w:rFonts w:ascii="GHEA Grapalat" w:eastAsia="Times New Roman" w:hAnsi="GHEA Grapalat" w:cs="Times New Roman"/>
                <w:color w:val="000000"/>
                <w:sz w:val="24"/>
                <w:szCs w:val="24"/>
              </w:rPr>
              <w:t>-09-2022</w:t>
            </w:r>
          </w:p>
        </w:tc>
      </w:tr>
      <w:tr w:rsidR="00F84884" w:rsidRPr="00862A28" w:rsidTr="00CD3EE8">
        <w:trPr>
          <w:trHeight w:val="264"/>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884" w:rsidRPr="00862A28" w:rsidRDefault="00F84884" w:rsidP="00862A28">
            <w:pPr>
              <w:spacing w:after="0" w:line="240" w:lineRule="auto"/>
              <w:rPr>
                <w:rFonts w:ascii="GHEA Grapalat" w:eastAsia="Times New Roman" w:hAnsi="GHEA Grapalat" w:cs="Times New Roman"/>
                <w:color w:val="000000"/>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F84884" w:rsidRPr="00862A28" w:rsidRDefault="00AF32A5" w:rsidP="00862A28">
            <w:pPr>
              <w:spacing w:after="0" w:line="240" w:lineRule="auto"/>
              <w:jc w:val="center"/>
              <w:rPr>
                <w:rFonts w:ascii="GHEA Grapalat" w:eastAsia="Times New Roman" w:hAnsi="GHEA Grapalat" w:cs="Times New Roman"/>
                <w:color w:val="000000"/>
                <w:sz w:val="24"/>
                <w:szCs w:val="24"/>
              </w:rPr>
            </w:pPr>
            <w:r w:rsidRPr="00862A28">
              <w:rPr>
                <w:rFonts w:ascii="GHEA Grapalat" w:eastAsia="Times New Roman" w:hAnsi="GHEA Grapalat" w:cs="Times New Roman"/>
                <w:color w:val="000000"/>
                <w:sz w:val="24"/>
                <w:szCs w:val="24"/>
              </w:rPr>
              <w:t>01/5/2/6628-2022</w:t>
            </w:r>
          </w:p>
        </w:tc>
      </w:tr>
      <w:tr w:rsidR="006E799F" w:rsidRPr="00862A28" w:rsidTr="001908FA">
        <w:trPr>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hideMark/>
          </w:tcPr>
          <w:p w:rsidR="006E799F" w:rsidRPr="00862A28" w:rsidRDefault="00AF32A5" w:rsidP="00862A28">
            <w:pPr>
              <w:tabs>
                <w:tab w:val="left" w:pos="709"/>
              </w:tabs>
              <w:spacing w:after="0" w:line="240" w:lineRule="auto"/>
              <w:jc w:val="both"/>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rPr>
              <w:t xml:space="preserve">      </w:t>
            </w:r>
            <w:r w:rsidRPr="00862A28">
              <w:rPr>
                <w:rFonts w:ascii="GHEA Grapalat" w:eastAsia="Times New Roman" w:hAnsi="GHEA Grapalat" w:cs="Times New Roman"/>
                <w:color w:val="000000"/>
                <w:sz w:val="24"/>
                <w:szCs w:val="24"/>
                <w:lang w:val="hy-AM"/>
              </w:rPr>
              <w:t>Վայոց ձորի մարզի Վայք համայնքի Զառիթափ բնակավայրի վարչական տարածքում գտնվող 10-022-0226-0019 կադաստրային ծածկագրով 2.8014 հա, 10-022-0226-0016 կադաստրային ծածկագրով 30.3837 հա և 10-022-0225-0035 կադաստրային ծածկագրով 11.4032 հա մակերեսներով հողամասերը՝ օգտակար հանածոների արդյունահանման նպատակով, գյուղատնտեսական նպատակային նշանակության արոտավայրերից արդյունաբերության, ընդերքօգտագործման և այլ արտադրական նշանակության օբյեկտների նպատակային նշանակության ընդերքի օգտագործման համար տրամադրված հողերի փոխելու վերաբերյալ Արտակարգ իրավիճակների նախարարությունն առաջարկություններ չունի:</w:t>
            </w: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tcPr>
          <w:p w:rsidR="006E799F" w:rsidRPr="00862A28" w:rsidRDefault="00CD3EE8" w:rsidP="00862A28">
            <w:pPr>
              <w:spacing w:after="0" w:line="240" w:lineRule="auto"/>
              <w:jc w:val="center"/>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ընդունվել է ի գիտություն</w:t>
            </w:r>
          </w:p>
        </w:tc>
      </w:tr>
      <w:tr w:rsidR="00DF4DFB" w:rsidRPr="00862A28" w:rsidTr="00264478">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DF4DFB" w:rsidRPr="00862A28" w:rsidRDefault="00DF4DFB" w:rsidP="00862A28">
            <w:pPr>
              <w:spacing w:before="100" w:beforeAutospacing="1" w:after="0" w:line="240" w:lineRule="auto"/>
              <w:jc w:val="center"/>
              <w:rPr>
                <w:rFonts w:ascii="GHEA Grapalat" w:eastAsia="Times New Roman" w:hAnsi="GHEA Grapalat" w:cs="Times New Roman"/>
                <w:color w:val="000000"/>
                <w:sz w:val="24"/>
                <w:szCs w:val="24"/>
              </w:rPr>
            </w:pPr>
            <w:r w:rsidRPr="00862A28">
              <w:rPr>
                <w:rFonts w:ascii="Calibri" w:eastAsia="Times New Roman" w:hAnsi="Calibri" w:cs="Calibri"/>
                <w:color w:val="000000"/>
                <w:sz w:val="24"/>
                <w:szCs w:val="24"/>
                <w:lang w:val="hy-AM"/>
              </w:rPr>
              <w:t> </w:t>
            </w:r>
            <w:r w:rsidRPr="00862A28">
              <w:rPr>
                <w:rFonts w:ascii="GHEA Grapalat" w:eastAsia="Times New Roman" w:hAnsi="GHEA Grapalat" w:cs="Calibri"/>
                <w:color w:val="000000"/>
                <w:sz w:val="24"/>
                <w:szCs w:val="24"/>
              </w:rPr>
              <w:t>4</w:t>
            </w:r>
            <w:r w:rsidRPr="00862A28">
              <w:rPr>
                <w:rFonts w:ascii="GHEA Grapalat" w:eastAsia="Times New Roman" w:hAnsi="GHEA Grapalat" w:cs="Times New Roman"/>
                <w:color w:val="000000"/>
                <w:sz w:val="24"/>
                <w:szCs w:val="24"/>
              </w:rPr>
              <w:t xml:space="preserve">. </w:t>
            </w:r>
            <w:r w:rsidRPr="00862A28">
              <w:rPr>
                <w:rFonts w:ascii="GHEA Grapalat" w:hAnsi="GHEA Grapalat"/>
                <w:sz w:val="24"/>
                <w:szCs w:val="24"/>
              </w:rPr>
              <w:t xml:space="preserve">ՀՀ </w:t>
            </w:r>
            <w:proofErr w:type="spellStart"/>
            <w:r w:rsidR="00200F5C" w:rsidRPr="00862A28">
              <w:rPr>
                <w:rFonts w:ascii="GHEA Grapalat" w:hAnsi="GHEA Grapalat"/>
                <w:sz w:val="24"/>
                <w:szCs w:val="24"/>
              </w:rPr>
              <w:t>առողջապահության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նախարարություն</w:t>
            </w:r>
            <w:proofErr w:type="spellEnd"/>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DF4DFB" w:rsidRPr="00862A28" w:rsidRDefault="00F95CCB" w:rsidP="00862A28">
            <w:pPr>
              <w:spacing w:before="100" w:beforeAutospacing="1" w:after="0" w:line="240" w:lineRule="auto"/>
              <w:jc w:val="center"/>
              <w:rPr>
                <w:rFonts w:ascii="GHEA Grapalat" w:eastAsia="Times New Roman" w:hAnsi="GHEA Grapalat" w:cs="Times New Roman"/>
                <w:sz w:val="24"/>
                <w:szCs w:val="24"/>
              </w:rPr>
            </w:pPr>
            <w:r w:rsidRPr="00862A28">
              <w:rPr>
                <w:rFonts w:ascii="GHEA Grapalat" w:hAnsi="GHEA Grapalat"/>
                <w:sz w:val="24"/>
                <w:szCs w:val="24"/>
              </w:rPr>
              <w:t>12-09</w:t>
            </w:r>
            <w:r w:rsidR="009F54F7" w:rsidRPr="00862A28">
              <w:rPr>
                <w:rFonts w:ascii="GHEA Grapalat" w:hAnsi="GHEA Grapalat"/>
                <w:sz w:val="24"/>
                <w:szCs w:val="24"/>
              </w:rPr>
              <w:t>-2022</w:t>
            </w:r>
          </w:p>
        </w:tc>
      </w:tr>
      <w:tr w:rsidR="00DF4DFB" w:rsidRPr="00862A28" w:rsidTr="00264478">
        <w:trPr>
          <w:trHeight w:val="201"/>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F4DFB" w:rsidRPr="00862A28" w:rsidRDefault="00DF4DFB" w:rsidP="00862A28">
            <w:pPr>
              <w:spacing w:after="0" w:line="240" w:lineRule="auto"/>
              <w:rPr>
                <w:rFonts w:ascii="GHEA Grapalat" w:eastAsia="Times New Roman" w:hAnsi="GHEA Grapalat" w:cs="Times New Roman"/>
                <w:color w:val="000000"/>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DF4DFB" w:rsidRPr="00862A28" w:rsidRDefault="00F95CCB" w:rsidP="00862A28">
            <w:pPr>
              <w:spacing w:before="100" w:beforeAutospacing="1" w:after="0" w:line="240" w:lineRule="auto"/>
              <w:jc w:val="center"/>
              <w:rPr>
                <w:rFonts w:ascii="GHEA Grapalat" w:hAnsi="GHEA Grapalat"/>
                <w:sz w:val="24"/>
                <w:szCs w:val="24"/>
              </w:rPr>
            </w:pPr>
            <w:r w:rsidRPr="00862A28">
              <w:rPr>
                <w:rFonts w:ascii="GHEA Grapalat" w:hAnsi="GHEA Grapalat"/>
                <w:sz w:val="24"/>
                <w:szCs w:val="24"/>
              </w:rPr>
              <w:t>ԱԱ/04/22076-2022</w:t>
            </w:r>
            <w:r w:rsidR="00606E48" w:rsidRPr="00862A28">
              <w:rPr>
                <w:rFonts w:ascii="GHEA Grapalat" w:hAnsi="GHEA Grapalat"/>
                <w:sz w:val="24"/>
                <w:szCs w:val="24"/>
              </w:rPr>
              <w:t xml:space="preserve"> </w:t>
            </w:r>
          </w:p>
        </w:tc>
      </w:tr>
      <w:tr w:rsidR="003F6AB1" w:rsidRPr="00862A28" w:rsidTr="001908FA">
        <w:trPr>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tcPr>
          <w:p w:rsidR="003F6AB1" w:rsidRPr="00862A28" w:rsidRDefault="00F95CCB" w:rsidP="00862A28">
            <w:pPr>
              <w:spacing w:after="0" w:line="240" w:lineRule="auto"/>
              <w:jc w:val="both"/>
              <w:rPr>
                <w:rFonts w:ascii="GHEA Grapalat" w:eastAsia="Calibri" w:hAnsi="GHEA Grapalat" w:cs="Times New Roman"/>
                <w:color w:val="000000"/>
                <w:sz w:val="24"/>
                <w:szCs w:val="24"/>
                <w:lang w:val="hy-AM"/>
              </w:rPr>
            </w:pPr>
            <w:r w:rsidRPr="00862A28">
              <w:rPr>
                <w:rFonts w:ascii="GHEA Grapalat" w:eastAsia="Calibri" w:hAnsi="GHEA Grapalat" w:cs="Times New Roman"/>
                <w:color w:val="000000"/>
                <w:sz w:val="24"/>
                <w:szCs w:val="24"/>
                <w:lang w:val="hy-AM"/>
              </w:rPr>
              <w:t xml:space="preserve">       Ի պատասխան Ձեր 2022 թվականի սեպտեմբերի 09-ի                                 N 01/11.2/9960-2022 գրության՝ հայտնում եմ, որ ՀՀ Վայոց ձորի մարզի Վայք համայնքի Զառիթափ բնակավայրի վարչական տարածքում գտնվող 10-022-0226-0019 կադաստրային ծածկագրով 2.8014 հա, 10-022-0226-0016 կադաստրային ծածկագրով 30.3837 հա և 10-022-0225-0035 կադաստրային ծածկագրով 11.4032 հա մակերեսներով հողամասերը՝ օգտակար հանածոների արդյունահանման նպատակով, գյուղատնտեսական նպատակային նշանակության արոտավայրերից արդյունաբերության, ընդերքօգտագործման և այլ արտադրական նշանակության օբյեկտների նպատակային նշանակության ընդերքի օգտագործման համար տրամադրված հողերի փոխելու վերաբերյալ դիտողություններ և առաջարկություններ չկան:</w:t>
            </w:r>
          </w:p>
          <w:p w:rsidR="0081699F" w:rsidRPr="00862A28" w:rsidRDefault="0081699F" w:rsidP="00862A28">
            <w:pPr>
              <w:spacing w:after="0" w:line="240" w:lineRule="auto"/>
              <w:jc w:val="both"/>
              <w:rPr>
                <w:rFonts w:ascii="GHEA Grapalat" w:eastAsia="Calibri" w:hAnsi="GHEA Grapalat" w:cs="Times New Roman"/>
                <w:color w:val="000000"/>
                <w:sz w:val="24"/>
                <w:szCs w:val="24"/>
                <w:lang w:val="hy-AM"/>
              </w:rPr>
            </w:pPr>
          </w:p>
          <w:p w:rsidR="0081699F" w:rsidRPr="00862A28" w:rsidRDefault="0081699F" w:rsidP="00862A28">
            <w:pPr>
              <w:spacing w:after="0" w:line="240" w:lineRule="auto"/>
              <w:jc w:val="both"/>
              <w:rPr>
                <w:rFonts w:ascii="GHEA Grapalat" w:eastAsia="Calibri" w:hAnsi="GHEA Grapalat" w:cs="Times New Roman"/>
                <w:color w:val="000000"/>
                <w:sz w:val="24"/>
                <w:szCs w:val="24"/>
                <w:lang w:val="hy-AM"/>
              </w:rPr>
            </w:pPr>
          </w:p>
          <w:p w:rsidR="0081699F" w:rsidRPr="00862A28" w:rsidRDefault="0081699F" w:rsidP="00862A28">
            <w:pPr>
              <w:spacing w:after="0" w:line="240" w:lineRule="auto"/>
              <w:jc w:val="both"/>
              <w:rPr>
                <w:rFonts w:ascii="GHEA Grapalat" w:eastAsia="Calibri" w:hAnsi="GHEA Grapalat" w:cs="Times New Roman"/>
                <w:color w:val="000000"/>
                <w:sz w:val="24"/>
                <w:szCs w:val="24"/>
                <w:lang w:val="hy-AM"/>
              </w:rPr>
            </w:pPr>
            <w:r w:rsidRPr="00862A28">
              <w:rPr>
                <w:rFonts w:ascii="GHEA Grapalat" w:eastAsia="Calibri" w:hAnsi="GHEA Grapalat" w:cs="Times New Roman"/>
                <w:color w:val="000000"/>
                <w:sz w:val="24"/>
                <w:szCs w:val="24"/>
                <w:lang w:val="hy-AM"/>
              </w:rPr>
              <w:t xml:space="preserve">         Ի պատասխան Ձեր 2022 թվականի սեպտեմբերի 14-ի թիվ 05/11.2/10115-2022 գրության՝ Վայոց ձորի մարզի Վայք համայնքի </w:t>
            </w:r>
            <w:r w:rsidRPr="00862A28">
              <w:rPr>
                <w:rFonts w:ascii="GHEA Grapalat" w:eastAsia="Calibri" w:hAnsi="GHEA Grapalat" w:cs="Times New Roman"/>
                <w:color w:val="000000"/>
                <w:sz w:val="24"/>
                <w:szCs w:val="24"/>
                <w:lang w:val="hy-AM"/>
              </w:rPr>
              <w:lastRenderedPageBreak/>
              <w:t>Զառիթափ բնակավայրի վարչական տարածքում գտնվող 10-022-0226-0019 կադաստրային ծածկագրով 2.8014 հա, 10-022-0226-0016 կադաստրային ծածկագրով 30.3837 հա և 10-022-0225-0035 կադաստրային ծածկագրով 11.4032 հա մակերեսներով հողամասերը՝ օգտակար հանածոների արդյունահանման նպատակով, գյուղատնտեսական նպատակային նշանակության արոտավայրերից արդյունաբերության, ընդերքօգտագործման և այլ արտադրական նշանակության օբյեկտների նպատակային նշանակության ընդերքի օգտագործման համար տրամադրված հողերի փոխելու առաջարկության վերաբերյալ, հայտնում եմ, որ վերջինիս առնչությամբ դիտողություններ և առաջարկություններ չկան:</w:t>
            </w: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tcPr>
          <w:p w:rsidR="003F6AB1" w:rsidRPr="00862A28" w:rsidRDefault="00606E48" w:rsidP="00862A28">
            <w:pPr>
              <w:spacing w:after="0" w:line="240" w:lineRule="auto"/>
              <w:jc w:val="center"/>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lastRenderedPageBreak/>
              <w:t>ընդունվել է ի գիտություն</w:t>
            </w:r>
          </w:p>
          <w:p w:rsidR="0081699F" w:rsidRPr="00862A28" w:rsidRDefault="0081699F" w:rsidP="00862A28">
            <w:pPr>
              <w:spacing w:after="0" w:line="240" w:lineRule="auto"/>
              <w:jc w:val="center"/>
              <w:rPr>
                <w:rFonts w:ascii="GHEA Grapalat" w:eastAsia="Times New Roman" w:hAnsi="GHEA Grapalat" w:cs="Times New Roman"/>
                <w:color w:val="000000"/>
                <w:sz w:val="24"/>
                <w:szCs w:val="24"/>
                <w:lang w:val="hy-AM"/>
              </w:rPr>
            </w:pPr>
          </w:p>
          <w:p w:rsidR="0081699F" w:rsidRPr="00862A28" w:rsidRDefault="0081699F" w:rsidP="00862A28">
            <w:pPr>
              <w:spacing w:after="0" w:line="240" w:lineRule="auto"/>
              <w:jc w:val="center"/>
              <w:rPr>
                <w:rFonts w:ascii="GHEA Grapalat" w:eastAsia="Times New Roman" w:hAnsi="GHEA Grapalat" w:cs="Times New Roman"/>
                <w:color w:val="000000"/>
                <w:sz w:val="24"/>
                <w:szCs w:val="24"/>
                <w:lang w:val="hy-AM"/>
              </w:rPr>
            </w:pPr>
          </w:p>
          <w:p w:rsidR="0081699F" w:rsidRPr="00862A28" w:rsidRDefault="0081699F" w:rsidP="00862A28">
            <w:pPr>
              <w:spacing w:after="0" w:line="240" w:lineRule="auto"/>
              <w:jc w:val="center"/>
              <w:rPr>
                <w:rFonts w:ascii="GHEA Grapalat" w:eastAsia="Times New Roman" w:hAnsi="GHEA Grapalat" w:cs="Times New Roman"/>
                <w:color w:val="000000"/>
                <w:sz w:val="24"/>
                <w:szCs w:val="24"/>
                <w:lang w:val="hy-AM"/>
              </w:rPr>
            </w:pPr>
          </w:p>
          <w:p w:rsidR="0081699F" w:rsidRPr="00862A28" w:rsidRDefault="0081699F" w:rsidP="00862A28">
            <w:pPr>
              <w:spacing w:after="0" w:line="240" w:lineRule="auto"/>
              <w:jc w:val="center"/>
              <w:rPr>
                <w:rFonts w:ascii="GHEA Grapalat" w:eastAsia="Times New Roman" w:hAnsi="GHEA Grapalat" w:cs="Times New Roman"/>
                <w:color w:val="000000"/>
                <w:sz w:val="24"/>
                <w:szCs w:val="24"/>
                <w:lang w:val="hy-AM"/>
              </w:rPr>
            </w:pPr>
          </w:p>
          <w:p w:rsidR="0081699F" w:rsidRPr="00862A28" w:rsidRDefault="0081699F" w:rsidP="00862A28">
            <w:pPr>
              <w:spacing w:after="0" w:line="240" w:lineRule="auto"/>
              <w:jc w:val="center"/>
              <w:rPr>
                <w:rFonts w:ascii="GHEA Grapalat" w:eastAsia="Times New Roman" w:hAnsi="GHEA Grapalat" w:cs="Times New Roman"/>
                <w:color w:val="000000"/>
                <w:sz w:val="24"/>
                <w:szCs w:val="24"/>
                <w:lang w:val="hy-AM"/>
              </w:rPr>
            </w:pPr>
          </w:p>
          <w:p w:rsidR="0081699F" w:rsidRPr="00862A28" w:rsidRDefault="0081699F" w:rsidP="00862A28">
            <w:pPr>
              <w:spacing w:after="0" w:line="240" w:lineRule="auto"/>
              <w:jc w:val="center"/>
              <w:rPr>
                <w:rFonts w:ascii="GHEA Grapalat" w:eastAsia="Times New Roman" w:hAnsi="GHEA Grapalat" w:cs="Times New Roman"/>
                <w:color w:val="000000"/>
                <w:sz w:val="24"/>
                <w:szCs w:val="24"/>
                <w:lang w:val="hy-AM"/>
              </w:rPr>
            </w:pPr>
          </w:p>
          <w:p w:rsidR="0081699F" w:rsidRPr="00862A28" w:rsidRDefault="0081699F" w:rsidP="00862A28">
            <w:pPr>
              <w:spacing w:after="0" w:line="240" w:lineRule="auto"/>
              <w:jc w:val="center"/>
              <w:rPr>
                <w:rFonts w:ascii="GHEA Grapalat" w:eastAsia="Times New Roman" w:hAnsi="GHEA Grapalat" w:cs="Times New Roman"/>
                <w:color w:val="000000"/>
                <w:sz w:val="24"/>
                <w:szCs w:val="24"/>
                <w:lang w:val="hy-AM"/>
              </w:rPr>
            </w:pPr>
          </w:p>
          <w:p w:rsidR="0081699F" w:rsidRPr="00862A28" w:rsidRDefault="0081699F" w:rsidP="00862A28">
            <w:pPr>
              <w:spacing w:after="0" w:line="240" w:lineRule="auto"/>
              <w:jc w:val="center"/>
              <w:rPr>
                <w:rFonts w:ascii="GHEA Grapalat" w:eastAsia="Times New Roman" w:hAnsi="GHEA Grapalat" w:cs="Times New Roman"/>
                <w:color w:val="000000"/>
                <w:sz w:val="24"/>
                <w:szCs w:val="24"/>
                <w:lang w:val="hy-AM"/>
              </w:rPr>
            </w:pPr>
          </w:p>
          <w:p w:rsidR="0081699F" w:rsidRPr="00862A28" w:rsidRDefault="0081699F" w:rsidP="00862A28">
            <w:pPr>
              <w:spacing w:after="0" w:line="240" w:lineRule="auto"/>
              <w:jc w:val="center"/>
              <w:rPr>
                <w:rFonts w:ascii="GHEA Grapalat" w:eastAsia="Times New Roman" w:hAnsi="GHEA Grapalat" w:cs="Times New Roman"/>
                <w:color w:val="000000"/>
                <w:sz w:val="24"/>
                <w:szCs w:val="24"/>
                <w:lang w:val="hy-AM"/>
              </w:rPr>
            </w:pPr>
          </w:p>
          <w:p w:rsidR="0081699F" w:rsidRPr="00862A28" w:rsidRDefault="0081699F" w:rsidP="00862A28">
            <w:pPr>
              <w:spacing w:after="0" w:line="240" w:lineRule="auto"/>
              <w:jc w:val="center"/>
              <w:rPr>
                <w:rFonts w:ascii="GHEA Grapalat" w:eastAsia="Times New Roman" w:hAnsi="GHEA Grapalat" w:cs="Times New Roman"/>
                <w:color w:val="000000"/>
                <w:sz w:val="24"/>
                <w:szCs w:val="24"/>
                <w:lang w:val="hy-AM"/>
              </w:rPr>
            </w:pPr>
          </w:p>
          <w:p w:rsidR="0081699F" w:rsidRPr="00862A28" w:rsidRDefault="0081699F" w:rsidP="00862A28">
            <w:pPr>
              <w:spacing w:after="0" w:line="240" w:lineRule="auto"/>
              <w:jc w:val="center"/>
              <w:rPr>
                <w:rFonts w:ascii="GHEA Grapalat" w:eastAsia="Times New Roman" w:hAnsi="GHEA Grapalat" w:cs="Times New Roman"/>
                <w:color w:val="000000"/>
                <w:sz w:val="24"/>
                <w:szCs w:val="24"/>
                <w:lang w:val="hy-AM"/>
              </w:rPr>
            </w:pPr>
          </w:p>
          <w:p w:rsidR="0081699F" w:rsidRPr="00862A28" w:rsidRDefault="0081699F" w:rsidP="00862A28">
            <w:pPr>
              <w:spacing w:after="0" w:line="240" w:lineRule="auto"/>
              <w:jc w:val="center"/>
              <w:rPr>
                <w:rFonts w:ascii="GHEA Grapalat" w:eastAsia="Times New Roman" w:hAnsi="GHEA Grapalat" w:cs="Times New Roman"/>
                <w:color w:val="000000"/>
                <w:sz w:val="24"/>
                <w:szCs w:val="24"/>
                <w:lang w:val="hy-AM"/>
              </w:rPr>
            </w:pPr>
          </w:p>
          <w:p w:rsidR="0081699F" w:rsidRPr="00862A28" w:rsidRDefault="0081699F" w:rsidP="00862A28">
            <w:pPr>
              <w:spacing w:after="0" w:line="240" w:lineRule="auto"/>
              <w:jc w:val="center"/>
              <w:rPr>
                <w:rFonts w:ascii="GHEA Grapalat" w:eastAsia="Times New Roman" w:hAnsi="GHEA Grapalat" w:cs="Times New Roman"/>
                <w:color w:val="000000"/>
                <w:sz w:val="24"/>
                <w:szCs w:val="24"/>
                <w:lang w:val="hy-AM"/>
              </w:rPr>
            </w:pPr>
          </w:p>
          <w:p w:rsidR="00863E64" w:rsidRPr="00862A28" w:rsidRDefault="00863E64" w:rsidP="00862A28">
            <w:pPr>
              <w:spacing w:after="0" w:line="240" w:lineRule="auto"/>
              <w:rPr>
                <w:rFonts w:ascii="GHEA Grapalat" w:eastAsia="Times New Roman" w:hAnsi="GHEA Grapalat" w:cs="Times New Roman"/>
                <w:color w:val="000000"/>
                <w:sz w:val="24"/>
                <w:szCs w:val="24"/>
                <w:lang w:val="hy-AM"/>
              </w:rPr>
            </w:pPr>
          </w:p>
          <w:p w:rsidR="0081699F" w:rsidRPr="00862A28" w:rsidRDefault="00863E64" w:rsidP="00862A28">
            <w:pPr>
              <w:spacing w:after="0" w:line="240" w:lineRule="auto"/>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 xml:space="preserve">                  </w:t>
            </w:r>
            <w:r w:rsidR="0081699F" w:rsidRPr="00862A28">
              <w:rPr>
                <w:rFonts w:ascii="GHEA Grapalat" w:eastAsia="Times New Roman" w:hAnsi="GHEA Grapalat" w:cs="Times New Roman"/>
                <w:color w:val="000000"/>
                <w:sz w:val="24"/>
                <w:szCs w:val="24"/>
                <w:lang w:val="hy-AM"/>
              </w:rPr>
              <w:t xml:space="preserve"> 15-09-2022</w:t>
            </w:r>
          </w:p>
          <w:p w:rsidR="0081699F" w:rsidRPr="00862A28" w:rsidRDefault="0081699F" w:rsidP="00862A28">
            <w:pPr>
              <w:spacing w:after="0" w:line="240" w:lineRule="auto"/>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 xml:space="preserve">             ԱԱ/04/22382-2022</w:t>
            </w:r>
          </w:p>
          <w:p w:rsidR="0081699F" w:rsidRPr="00862A28" w:rsidRDefault="0081699F" w:rsidP="00862A28">
            <w:pPr>
              <w:spacing w:after="0" w:line="240" w:lineRule="auto"/>
              <w:rPr>
                <w:rFonts w:ascii="GHEA Grapalat" w:eastAsia="Times New Roman" w:hAnsi="GHEA Grapalat" w:cs="Times New Roman"/>
                <w:color w:val="000000"/>
                <w:sz w:val="24"/>
                <w:szCs w:val="24"/>
              </w:rPr>
            </w:pPr>
            <w:r w:rsidRPr="00862A28">
              <w:rPr>
                <w:rFonts w:ascii="GHEA Grapalat" w:eastAsia="Times New Roman" w:hAnsi="GHEA Grapalat" w:cs="Times New Roman"/>
                <w:color w:val="000000"/>
                <w:sz w:val="24"/>
                <w:szCs w:val="24"/>
                <w:lang w:val="hy-AM"/>
              </w:rPr>
              <w:lastRenderedPageBreak/>
              <w:t xml:space="preserve">       </w:t>
            </w:r>
            <w:proofErr w:type="spellStart"/>
            <w:r w:rsidRPr="00862A28">
              <w:rPr>
                <w:rFonts w:ascii="GHEA Grapalat" w:eastAsia="Times New Roman" w:hAnsi="GHEA Grapalat" w:cs="Times New Roman"/>
                <w:color w:val="000000"/>
                <w:sz w:val="24"/>
                <w:szCs w:val="24"/>
              </w:rPr>
              <w:t>ընդունվել</w:t>
            </w:r>
            <w:proofErr w:type="spellEnd"/>
            <w:r w:rsidRPr="00862A28">
              <w:rPr>
                <w:rFonts w:ascii="GHEA Grapalat" w:eastAsia="Times New Roman" w:hAnsi="GHEA Grapalat" w:cs="Times New Roman"/>
                <w:color w:val="000000"/>
                <w:sz w:val="24"/>
                <w:szCs w:val="24"/>
              </w:rPr>
              <w:t xml:space="preserve"> է ի </w:t>
            </w:r>
            <w:proofErr w:type="spellStart"/>
            <w:r w:rsidRPr="00862A28">
              <w:rPr>
                <w:rFonts w:ascii="GHEA Grapalat" w:eastAsia="Times New Roman" w:hAnsi="GHEA Grapalat" w:cs="Times New Roman"/>
                <w:color w:val="000000"/>
                <w:sz w:val="24"/>
                <w:szCs w:val="24"/>
              </w:rPr>
              <w:t>գիտություն</w:t>
            </w:r>
            <w:proofErr w:type="spellEnd"/>
          </w:p>
        </w:tc>
      </w:tr>
      <w:tr w:rsidR="00A8665D" w:rsidRPr="00862A28" w:rsidTr="00264478">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A8665D" w:rsidRPr="00862A28" w:rsidRDefault="00A8665D" w:rsidP="00862A28">
            <w:pPr>
              <w:spacing w:before="100" w:beforeAutospacing="1" w:after="0" w:line="240" w:lineRule="auto"/>
              <w:ind w:left="65" w:firstLine="182"/>
              <w:jc w:val="center"/>
              <w:rPr>
                <w:rFonts w:ascii="GHEA Grapalat" w:eastAsia="Times New Roman" w:hAnsi="GHEA Grapalat" w:cs="Times New Roman"/>
                <w:color w:val="000000"/>
                <w:sz w:val="24"/>
                <w:szCs w:val="24"/>
              </w:rPr>
            </w:pPr>
            <w:r w:rsidRPr="00862A28">
              <w:rPr>
                <w:rFonts w:ascii="Calibri" w:eastAsia="Times New Roman" w:hAnsi="Calibri" w:cs="Calibri"/>
                <w:color w:val="000000"/>
                <w:sz w:val="24"/>
                <w:szCs w:val="24"/>
              </w:rPr>
              <w:lastRenderedPageBreak/>
              <w:t>    </w:t>
            </w:r>
            <w:r w:rsidRPr="00862A28">
              <w:rPr>
                <w:rFonts w:ascii="GHEA Grapalat" w:eastAsia="Times New Roman" w:hAnsi="GHEA Grapalat" w:cs="Times New Roman"/>
                <w:color w:val="000000"/>
                <w:sz w:val="24"/>
                <w:szCs w:val="24"/>
              </w:rPr>
              <w:t xml:space="preserve"> </w:t>
            </w:r>
            <w:r w:rsidRPr="00862A28">
              <w:rPr>
                <w:rFonts w:ascii="Calibri" w:eastAsia="Times New Roman" w:hAnsi="Calibri" w:cs="Calibri"/>
                <w:color w:val="000000"/>
                <w:sz w:val="24"/>
                <w:szCs w:val="24"/>
              </w:rPr>
              <w:t>  </w:t>
            </w:r>
            <w:r w:rsidRPr="00862A28">
              <w:rPr>
                <w:rFonts w:ascii="GHEA Grapalat" w:eastAsia="Times New Roman" w:hAnsi="GHEA Grapalat" w:cs="Times New Roman"/>
                <w:color w:val="000000"/>
                <w:sz w:val="24"/>
                <w:szCs w:val="24"/>
              </w:rPr>
              <w:t xml:space="preserve">5. </w:t>
            </w:r>
            <w:r w:rsidRPr="00862A28">
              <w:rPr>
                <w:rFonts w:ascii="GHEA Grapalat" w:hAnsi="GHEA Grapalat"/>
                <w:sz w:val="24"/>
                <w:szCs w:val="24"/>
              </w:rPr>
              <w:t xml:space="preserve">ՀՀ </w:t>
            </w:r>
            <w:proofErr w:type="spellStart"/>
            <w:r w:rsidRPr="00862A28">
              <w:rPr>
                <w:rFonts w:ascii="GHEA Grapalat" w:hAnsi="GHEA Grapalat"/>
                <w:sz w:val="24"/>
                <w:szCs w:val="24"/>
              </w:rPr>
              <w:t>շրջակա</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միջավայրի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նախարարություն</w:t>
            </w:r>
            <w:proofErr w:type="spellEnd"/>
            <w:r w:rsidRPr="00862A28">
              <w:rPr>
                <w:rFonts w:ascii="GHEA Grapalat" w:eastAsia="Times New Roman" w:hAnsi="GHEA Grapalat" w:cs="Times New Roman"/>
                <w:color w:val="000000"/>
                <w:sz w:val="24"/>
                <w:szCs w:val="24"/>
              </w:rPr>
              <w:t xml:space="preserve"> </w:t>
            </w: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A8665D" w:rsidRPr="00862A28" w:rsidRDefault="009814E0" w:rsidP="00862A28">
            <w:pPr>
              <w:spacing w:before="100" w:beforeAutospacing="1" w:after="0" w:line="240" w:lineRule="auto"/>
              <w:jc w:val="center"/>
              <w:rPr>
                <w:rFonts w:ascii="GHEA Grapalat" w:eastAsia="Times New Roman" w:hAnsi="GHEA Grapalat" w:cs="Times New Roman"/>
                <w:sz w:val="24"/>
                <w:szCs w:val="24"/>
              </w:rPr>
            </w:pPr>
            <w:r w:rsidRPr="00862A28">
              <w:rPr>
                <w:rFonts w:ascii="GHEA Grapalat" w:hAnsi="GHEA Grapalat"/>
                <w:sz w:val="24"/>
                <w:szCs w:val="24"/>
              </w:rPr>
              <w:t>2</w:t>
            </w:r>
            <w:r w:rsidR="00CC1999" w:rsidRPr="00862A28">
              <w:rPr>
                <w:rFonts w:ascii="GHEA Grapalat" w:hAnsi="GHEA Grapalat"/>
                <w:sz w:val="24"/>
                <w:szCs w:val="24"/>
              </w:rPr>
              <w:t>6</w:t>
            </w:r>
            <w:r w:rsidR="00A10BE3" w:rsidRPr="00862A28">
              <w:rPr>
                <w:rFonts w:ascii="GHEA Grapalat" w:hAnsi="GHEA Grapalat"/>
                <w:sz w:val="24"/>
                <w:szCs w:val="24"/>
              </w:rPr>
              <w:t>-09</w:t>
            </w:r>
            <w:r w:rsidR="00264478" w:rsidRPr="00862A28">
              <w:rPr>
                <w:rFonts w:ascii="GHEA Grapalat" w:hAnsi="GHEA Grapalat"/>
                <w:sz w:val="24"/>
                <w:szCs w:val="24"/>
              </w:rPr>
              <w:t>-2022</w:t>
            </w:r>
          </w:p>
        </w:tc>
      </w:tr>
      <w:tr w:rsidR="00A8665D" w:rsidRPr="00862A28" w:rsidTr="00264478">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8665D" w:rsidRPr="00862A28" w:rsidRDefault="00A8665D" w:rsidP="00862A28">
            <w:pPr>
              <w:spacing w:before="100" w:beforeAutospacing="1" w:after="0" w:line="240" w:lineRule="auto"/>
              <w:ind w:left="65" w:firstLine="182"/>
              <w:jc w:val="center"/>
              <w:rPr>
                <w:rFonts w:ascii="GHEA Grapalat" w:eastAsia="Times New Roman" w:hAnsi="GHEA Grapalat" w:cs="Times New Roman"/>
                <w:color w:val="000000"/>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A8665D" w:rsidRPr="00862A28" w:rsidRDefault="00A10BE3" w:rsidP="00862A28">
            <w:pPr>
              <w:spacing w:before="100" w:beforeAutospacing="1" w:after="0" w:line="240" w:lineRule="auto"/>
              <w:jc w:val="center"/>
              <w:rPr>
                <w:rFonts w:ascii="GHEA Grapalat" w:hAnsi="GHEA Grapalat"/>
                <w:sz w:val="24"/>
                <w:szCs w:val="24"/>
              </w:rPr>
            </w:pPr>
            <w:r w:rsidRPr="00862A28">
              <w:rPr>
                <w:rFonts w:ascii="GHEA Grapalat" w:hAnsi="GHEA Grapalat"/>
                <w:sz w:val="24"/>
                <w:szCs w:val="24"/>
              </w:rPr>
              <w:t>N</w:t>
            </w:r>
            <w:r w:rsidR="00CC1999" w:rsidRPr="00862A28">
              <w:rPr>
                <w:rFonts w:ascii="GHEA Grapalat" w:hAnsi="GHEA Grapalat"/>
                <w:sz w:val="24"/>
                <w:szCs w:val="24"/>
              </w:rPr>
              <w:t xml:space="preserve"> 1/02.3/12827-2022</w:t>
            </w:r>
            <w:r w:rsidR="009814E0" w:rsidRPr="00862A28">
              <w:rPr>
                <w:rFonts w:ascii="GHEA Grapalat" w:hAnsi="GHEA Grapalat"/>
                <w:sz w:val="24"/>
                <w:szCs w:val="24"/>
              </w:rPr>
              <w:t xml:space="preserve"> </w:t>
            </w:r>
            <w:r w:rsidRPr="00862A28">
              <w:rPr>
                <w:rFonts w:ascii="GHEA Grapalat" w:hAnsi="GHEA Grapalat"/>
                <w:sz w:val="24"/>
                <w:szCs w:val="24"/>
              </w:rPr>
              <w:t xml:space="preserve">  </w:t>
            </w:r>
          </w:p>
        </w:tc>
      </w:tr>
      <w:tr w:rsidR="00AA7691" w:rsidRPr="00862A28" w:rsidTr="001908FA">
        <w:trPr>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tcPr>
          <w:p w:rsidR="00CC1999" w:rsidRPr="00862A28" w:rsidRDefault="00CC1999" w:rsidP="00862A28">
            <w:pPr>
              <w:shd w:val="clear" w:color="auto" w:fill="FFFFFF"/>
              <w:spacing w:line="240" w:lineRule="auto"/>
              <w:jc w:val="both"/>
              <w:rPr>
                <w:rFonts w:ascii="GHEA Grapalat" w:hAnsi="GHEA Grapalat"/>
                <w:sz w:val="24"/>
                <w:szCs w:val="24"/>
              </w:rPr>
            </w:pPr>
            <w:r w:rsidRPr="00862A28">
              <w:rPr>
                <w:rFonts w:ascii="GHEA Grapalat" w:hAnsi="GHEA Grapalat"/>
                <w:sz w:val="24"/>
                <w:szCs w:val="24"/>
              </w:rPr>
              <w:t xml:space="preserve">         Ի </w:t>
            </w:r>
            <w:proofErr w:type="spellStart"/>
            <w:r w:rsidRPr="00862A28">
              <w:rPr>
                <w:rFonts w:ascii="GHEA Grapalat" w:hAnsi="GHEA Grapalat"/>
                <w:sz w:val="24"/>
                <w:szCs w:val="24"/>
              </w:rPr>
              <w:t>պատասխան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Ձեր</w:t>
            </w:r>
            <w:proofErr w:type="spellEnd"/>
            <w:r w:rsidRPr="00862A28">
              <w:rPr>
                <w:rFonts w:ascii="GHEA Grapalat" w:hAnsi="GHEA Grapalat"/>
                <w:sz w:val="24"/>
                <w:szCs w:val="24"/>
              </w:rPr>
              <w:t xml:space="preserve"> 2022 </w:t>
            </w:r>
            <w:proofErr w:type="spellStart"/>
            <w:r w:rsidRPr="00862A28">
              <w:rPr>
                <w:rFonts w:ascii="GHEA Grapalat" w:hAnsi="GHEA Grapalat"/>
                <w:sz w:val="24"/>
                <w:szCs w:val="24"/>
              </w:rPr>
              <w:t>թվականի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սեպտեմբերի</w:t>
            </w:r>
            <w:proofErr w:type="spellEnd"/>
            <w:r w:rsidRPr="00862A28">
              <w:rPr>
                <w:rFonts w:ascii="GHEA Grapalat" w:hAnsi="GHEA Grapalat"/>
                <w:sz w:val="24"/>
                <w:szCs w:val="24"/>
              </w:rPr>
              <w:t xml:space="preserve"> 9-ի                                  N 01/11.2/9960 և </w:t>
            </w:r>
            <w:proofErr w:type="spellStart"/>
            <w:r w:rsidRPr="00862A28">
              <w:rPr>
                <w:rFonts w:ascii="GHEA Grapalat" w:hAnsi="GHEA Grapalat"/>
                <w:sz w:val="24"/>
                <w:szCs w:val="24"/>
              </w:rPr>
              <w:t>սեպտեմբերի</w:t>
            </w:r>
            <w:proofErr w:type="spellEnd"/>
            <w:r w:rsidRPr="00862A28">
              <w:rPr>
                <w:rFonts w:ascii="GHEA Grapalat" w:hAnsi="GHEA Grapalat"/>
                <w:sz w:val="24"/>
                <w:szCs w:val="24"/>
              </w:rPr>
              <w:t xml:space="preserve"> 14-ի N 05/11.2/10115 </w:t>
            </w:r>
            <w:proofErr w:type="spellStart"/>
            <w:r w:rsidRPr="00862A28">
              <w:rPr>
                <w:rFonts w:ascii="GHEA Grapalat" w:hAnsi="GHEA Grapalat"/>
                <w:sz w:val="24"/>
                <w:szCs w:val="24"/>
              </w:rPr>
              <w:t>գրությունների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հայտնում</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եմ</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որ</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շրջակա</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միջավայրի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նախարարությունը</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Վայոց</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ձորի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մարզի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Վայք</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համայնքի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Զառիթափ</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բնակավայրի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վարչական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տարածքում</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գտնվող</w:t>
            </w:r>
            <w:proofErr w:type="spellEnd"/>
            <w:r w:rsidRPr="00862A28">
              <w:rPr>
                <w:rFonts w:ascii="GHEA Grapalat" w:hAnsi="GHEA Grapalat"/>
                <w:sz w:val="24"/>
                <w:szCs w:val="24"/>
              </w:rPr>
              <w:t xml:space="preserve"> 2.8014 հա, 30.3837 հա և 11.4032 հա </w:t>
            </w:r>
            <w:proofErr w:type="spellStart"/>
            <w:r w:rsidRPr="00862A28">
              <w:rPr>
                <w:rFonts w:ascii="GHEA Grapalat" w:hAnsi="GHEA Grapalat"/>
                <w:sz w:val="24"/>
                <w:szCs w:val="24"/>
              </w:rPr>
              <w:t>մակերեսներով</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հողամասերի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նպատակային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նշանակությունների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փոփոխության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վերաբերյալ</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կարծիք</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տալ</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չի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կարող</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քանի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որ</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ներկայացված</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չեն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հողամասերի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շրջադարձային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կետերի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կոորդինատները</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հիմք</w:t>
            </w:r>
            <w:proofErr w:type="spellEnd"/>
            <w:r w:rsidRPr="00862A28">
              <w:rPr>
                <w:rFonts w:ascii="GHEA Grapalat" w:hAnsi="GHEA Grapalat"/>
                <w:sz w:val="24"/>
                <w:szCs w:val="24"/>
              </w:rPr>
              <w:t xml:space="preserve">՝ ՀՀ </w:t>
            </w:r>
            <w:proofErr w:type="spellStart"/>
            <w:r w:rsidRPr="00862A28">
              <w:rPr>
                <w:rFonts w:ascii="GHEA Grapalat" w:hAnsi="GHEA Grapalat"/>
                <w:sz w:val="24"/>
                <w:szCs w:val="24"/>
              </w:rPr>
              <w:t>կառավարության</w:t>
            </w:r>
            <w:proofErr w:type="spellEnd"/>
            <w:r w:rsidRPr="00862A28">
              <w:rPr>
                <w:rFonts w:ascii="GHEA Grapalat" w:hAnsi="GHEA Grapalat"/>
                <w:sz w:val="24"/>
                <w:szCs w:val="24"/>
              </w:rPr>
              <w:t xml:space="preserve"> 2011 </w:t>
            </w:r>
            <w:proofErr w:type="spellStart"/>
            <w:r w:rsidRPr="00862A28">
              <w:rPr>
                <w:rFonts w:ascii="GHEA Grapalat" w:hAnsi="GHEA Grapalat"/>
                <w:sz w:val="24"/>
                <w:szCs w:val="24"/>
              </w:rPr>
              <w:t>թվականի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դեկտեմբերի</w:t>
            </w:r>
            <w:proofErr w:type="spellEnd"/>
            <w:r w:rsidRPr="00862A28">
              <w:rPr>
                <w:rFonts w:ascii="GHEA Grapalat" w:hAnsi="GHEA Grapalat"/>
                <w:sz w:val="24"/>
                <w:szCs w:val="24"/>
              </w:rPr>
              <w:t xml:space="preserve"> 29-ի N1920-Ն </w:t>
            </w:r>
            <w:proofErr w:type="spellStart"/>
            <w:r w:rsidRPr="00862A28">
              <w:rPr>
                <w:rFonts w:ascii="GHEA Grapalat" w:hAnsi="GHEA Grapalat"/>
                <w:sz w:val="24"/>
                <w:szCs w:val="24"/>
              </w:rPr>
              <w:t>որոշման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հավելվածի</w:t>
            </w:r>
            <w:proofErr w:type="spellEnd"/>
            <w:r w:rsidRPr="00862A28">
              <w:rPr>
                <w:rFonts w:ascii="GHEA Grapalat" w:hAnsi="GHEA Grapalat"/>
                <w:sz w:val="24"/>
                <w:szCs w:val="24"/>
              </w:rPr>
              <w:t xml:space="preserve"> 56-րդ </w:t>
            </w:r>
            <w:proofErr w:type="spellStart"/>
            <w:r w:rsidRPr="00862A28">
              <w:rPr>
                <w:rFonts w:ascii="GHEA Grapalat" w:hAnsi="GHEA Grapalat"/>
                <w:sz w:val="24"/>
                <w:szCs w:val="24"/>
              </w:rPr>
              <w:t>կետի</w:t>
            </w:r>
            <w:proofErr w:type="spellEnd"/>
            <w:r w:rsidRPr="00862A28">
              <w:rPr>
                <w:rFonts w:ascii="GHEA Grapalat" w:hAnsi="GHEA Grapalat"/>
                <w:sz w:val="24"/>
                <w:szCs w:val="24"/>
              </w:rPr>
              <w:t xml:space="preserve"> 3-րդ </w:t>
            </w:r>
            <w:proofErr w:type="spellStart"/>
            <w:r w:rsidRPr="00862A28">
              <w:rPr>
                <w:rFonts w:ascii="GHEA Grapalat" w:hAnsi="GHEA Grapalat"/>
                <w:sz w:val="24"/>
                <w:szCs w:val="24"/>
              </w:rPr>
              <w:t>ենթակետ</w:t>
            </w:r>
            <w:proofErr w:type="spellEnd"/>
            <w:r w:rsidRPr="00862A28">
              <w:rPr>
                <w:rFonts w:ascii="GHEA Grapalat" w:hAnsi="GHEA Grapalat"/>
                <w:sz w:val="24"/>
                <w:szCs w:val="24"/>
              </w:rPr>
              <w:t xml:space="preserve">): </w:t>
            </w:r>
          </w:p>
          <w:p w:rsidR="00AA7691" w:rsidRPr="00862A28" w:rsidRDefault="00CC1999" w:rsidP="00862A28">
            <w:pPr>
              <w:shd w:val="clear" w:color="auto" w:fill="FFFFFF"/>
              <w:spacing w:line="240" w:lineRule="auto"/>
              <w:jc w:val="both"/>
              <w:rPr>
                <w:rFonts w:ascii="GHEA Grapalat" w:hAnsi="GHEA Grapalat"/>
                <w:sz w:val="24"/>
                <w:szCs w:val="24"/>
              </w:rPr>
            </w:pPr>
            <w:r w:rsidRPr="00862A28">
              <w:rPr>
                <w:rFonts w:ascii="GHEA Grapalat" w:hAnsi="GHEA Grapalat"/>
                <w:sz w:val="24"/>
                <w:szCs w:val="24"/>
              </w:rPr>
              <w:t xml:space="preserve">        </w:t>
            </w:r>
            <w:proofErr w:type="spellStart"/>
            <w:r w:rsidRPr="00862A28">
              <w:rPr>
                <w:rFonts w:ascii="GHEA Grapalat" w:hAnsi="GHEA Grapalat"/>
                <w:sz w:val="24"/>
                <w:szCs w:val="24"/>
              </w:rPr>
              <w:t>Վարդանի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Զարթոնքը</w:t>
            </w:r>
            <w:proofErr w:type="spellEnd"/>
            <w:r w:rsidRPr="00862A28">
              <w:rPr>
                <w:rFonts w:ascii="GHEA Grapalat" w:hAnsi="GHEA Grapalat"/>
                <w:sz w:val="24"/>
                <w:szCs w:val="24"/>
              </w:rPr>
              <w:t> ՍՊԸ-ն (</w:t>
            </w:r>
            <w:proofErr w:type="spellStart"/>
            <w:r w:rsidRPr="00862A28">
              <w:rPr>
                <w:rFonts w:ascii="GHEA Grapalat" w:hAnsi="GHEA Grapalat"/>
                <w:sz w:val="24"/>
                <w:szCs w:val="24"/>
              </w:rPr>
              <w:t>Վայոց</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ձորի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մարզի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Սոֆի-Բինայի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ոսկի-բազմամետաղային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հանքավայր</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խախտված</w:t>
            </w:r>
            <w:proofErr w:type="spellEnd"/>
            <w:r w:rsidRPr="00862A28">
              <w:rPr>
                <w:rFonts w:ascii="GHEA Grapalat" w:hAnsi="GHEA Grapalat"/>
                <w:sz w:val="24"/>
                <w:szCs w:val="24"/>
              </w:rPr>
              <w:t xml:space="preserve"> հողերի </w:t>
            </w:r>
            <w:proofErr w:type="spellStart"/>
            <w:r w:rsidRPr="00862A28">
              <w:rPr>
                <w:rFonts w:ascii="GHEA Grapalat" w:hAnsi="GHEA Grapalat"/>
                <w:sz w:val="24"/>
                <w:szCs w:val="24"/>
              </w:rPr>
              <w:t>վերականգնման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համար</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շրջակա</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միջավայրի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պահպանության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դրամագլխին</w:t>
            </w:r>
            <w:proofErr w:type="spellEnd"/>
            <w:r w:rsidRPr="00862A28">
              <w:rPr>
                <w:rFonts w:ascii="GHEA Grapalat" w:hAnsi="GHEA Grapalat"/>
                <w:sz w:val="24"/>
                <w:szCs w:val="24"/>
              </w:rPr>
              <w:t xml:space="preserve"> 2022թ-ի </w:t>
            </w:r>
            <w:proofErr w:type="spellStart"/>
            <w:r w:rsidRPr="00862A28">
              <w:rPr>
                <w:rFonts w:ascii="GHEA Grapalat" w:hAnsi="GHEA Grapalat"/>
                <w:sz w:val="24"/>
                <w:szCs w:val="24"/>
              </w:rPr>
              <w:t>սեպտեմբերի</w:t>
            </w:r>
            <w:proofErr w:type="spellEnd"/>
            <w:r w:rsidRPr="00862A28">
              <w:rPr>
                <w:rFonts w:ascii="GHEA Grapalat" w:hAnsi="GHEA Grapalat"/>
                <w:sz w:val="24"/>
                <w:szCs w:val="24"/>
              </w:rPr>
              <w:t xml:space="preserve"> 16-ի </w:t>
            </w:r>
            <w:proofErr w:type="spellStart"/>
            <w:r w:rsidRPr="00862A28">
              <w:rPr>
                <w:rFonts w:ascii="GHEA Grapalat" w:hAnsi="GHEA Grapalat"/>
                <w:sz w:val="24"/>
                <w:szCs w:val="24"/>
              </w:rPr>
              <w:t>դրությամբ</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ունի</w:t>
            </w:r>
            <w:proofErr w:type="spellEnd"/>
            <w:r w:rsidRPr="00862A28">
              <w:rPr>
                <w:rFonts w:ascii="GHEA Grapalat" w:hAnsi="GHEA Grapalat"/>
                <w:sz w:val="24"/>
                <w:szCs w:val="24"/>
              </w:rPr>
              <w:t xml:space="preserve"> 342200                     ՀՀ </w:t>
            </w:r>
            <w:proofErr w:type="spellStart"/>
            <w:r w:rsidRPr="00862A28">
              <w:rPr>
                <w:rFonts w:ascii="GHEA Grapalat" w:hAnsi="GHEA Grapalat"/>
                <w:sz w:val="24"/>
                <w:szCs w:val="24"/>
              </w:rPr>
              <w:t>դրամի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պարտավորություն</w:t>
            </w:r>
            <w:proofErr w:type="spellEnd"/>
            <w:r w:rsidRPr="00862A28">
              <w:rPr>
                <w:rFonts w:ascii="GHEA Grapalat" w:hAnsi="GHEA Grapalat"/>
                <w:sz w:val="24"/>
                <w:szCs w:val="24"/>
              </w:rPr>
              <w:t>:</w:t>
            </w:r>
          </w:p>
          <w:p w:rsidR="003D6AD8" w:rsidRPr="00862A28" w:rsidRDefault="003D6AD8" w:rsidP="00862A28">
            <w:pPr>
              <w:shd w:val="clear" w:color="auto" w:fill="FFFFFF"/>
              <w:spacing w:line="240" w:lineRule="auto"/>
              <w:jc w:val="both"/>
              <w:rPr>
                <w:rFonts w:ascii="GHEA Grapalat" w:hAnsi="GHEA Grapalat"/>
                <w:sz w:val="24"/>
                <w:szCs w:val="24"/>
              </w:rPr>
            </w:pPr>
          </w:p>
          <w:p w:rsidR="003D6AD8" w:rsidRPr="00862A28" w:rsidRDefault="003D6AD8" w:rsidP="00862A28">
            <w:pPr>
              <w:spacing w:after="0" w:line="240" w:lineRule="auto"/>
              <w:ind w:right="-22" w:firstLine="720"/>
              <w:jc w:val="both"/>
              <w:rPr>
                <w:rFonts w:ascii="GHEA Grapalat" w:eastAsia="Calibri" w:hAnsi="GHEA Grapalat" w:cs="Times New Roman"/>
                <w:sz w:val="24"/>
                <w:szCs w:val="24"/>
                <w:lang w:val="hy-AM"/>
              </w:rPr>
            </w:pPr>
            <w:r w:rsidRPr="00862A28">
              <w:rPr>
                <w:rFonts w:ascii="GHEA Grapalat" w:eastAsia="Calibri" w:hAnsi="GHEA Grapalat" w:cs="Times New Roman"/>
                <w:sz w:val="24"/>
                <w:szCs w:val="24"/>
                <w:lang w:val="ru-RU"/>
              </w:rPr>
              <w:t>Ի</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ru-RU"/>
              </w:rPr>
              <w:t>պատասխան</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ru-RU"/>
              </w:rPr>
              <w:t>Ձեր</w:t>
            </w:r>
            <w:r w:rsidRPr="00862A28">
              <w:rPr>
                <w:rFonts w:ascii="GHEA Grapalat" w:eastAsia="Calibri" w:hAnsi="GHEA Grapalat" w:cs="Times New Roman"/>
                <w:sz w:val="24"/>
                <w:szCs w:val="24"/>
              </w:rPr>
              <w:t xml:space="preserve"> 2022 </w:t>
            </w:r>
            <w:r w:rsidRPr="00862A28">
              <w:rPr>
                <w:rFonts w:ascii="GHEA Grapalat" w:eastAsia="Calibri" w:hAnsi="GHEA Grapalat" w:cs="Times New Roman"/>
                <w:sz w:val="24"/>
                <w:szCs w:val="24"/>
                <w:lang w:val="ru-RU"/>
              </w:rPr>
              <w:t>թվականի</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hy-AM"/>
              </w:rPr>
              <w:t>հոկ</w:t>
            </w:r>
            <w:r w:rsidRPr="00862A28">
              <w:rPr>
                <w:rFonts w:ascii="GHEA Grapalat" w:eastAsia="Calibri" w:hAnsi="GHEA Grapalat" w:cs="Times New Roman"/>
                <w:sz w:val="24"/>
                <w:szCs w:val="24"/>
                <w:lang w:val="ru-RU"/>
              </w:rPr>
              <w:t>տեմբերի</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hy-AM"/>
              </w:rPr>
              <w:t>18</w:t>
            </w:r>
            <w:r w:rsidRPr="00862A28">
              <w:rPr>
                <w:rFonts w:ascii="GHEA Grapalat" w:eastAsia="Calibri" w:hAnsi="GHEA Grapalat" w:cs="Times New Roman"/>
                <w:sz w:val="24"/>
                <w:szCs w:val="24"/>
              </w:rPr>
              <w:t>-</w:t>
            </w:r>
            <w:r w:rsidRPr="00862A28">
              <w:rPr>
                <w:rFonts w:ascii="GHEA Grapalat" w:eastAsia="Calibri" w:hAnsi="GHEA Grapalat" w:cs="Times New Roman"/>
                <w:sz w:val="24"/>
                <w:szCs w:val="24"/>
                <w:lang w:val="ru-RU"/>
              </w:rPr>
              <w:t>ի</w:t>
            </w:r>
            <w:r w:rsidRPr="00862A28">
              <w:rPr>
                <w:rFonts w:ascii="GHEA Grapalat" w:eastAsia="Calibri" w:hAnsi="GHEA Grapalat" w:cs="Times New Roman"/>
                <w:sz w:val="24"/>
                <w:szCs w:val="24"/>
              </w:rPr>
              <w:t xml:space="preserve">                             N 01/11.2/11547</w:t>
            </w:r>
            <w:r w:rsidRPr="00862A28">
              <w:rPr>
                <w:rFonts w:ascii="GHEA Grapalat" w:eastAsia="Calibri" w:hAnsi="GHEA Grapalat" w:cs="Times New Roman"/>
                <w:sz w:val="24"/>
                <w:szCs w:val="24"/>
                <w:lang w:val="hy-AM"/>
              </w:rPr>
              <w:t xml:space="preserve"> </w:t>
            </w:r>
            <w:r w:rsidRPr="00862A28">
              <w:rPr>
                <w:rFonts w:ascii="GHEA Grapalat" w:eastAsia="Calibri" w:hAnsi="GHEA Grapalat" w:cs="Times New Roman"/>
                <w:sz w:val="24"/>
                <w:szCs w:val="24"/>
                <w:lang w:val="ru-RU"/>
              </w:rPr>
              <w:t>գրության՝</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ru-RU"/>
              </w:rPr>
              <w:t>կապված</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ru-RU"/>
              </w:rPr>
              <w:t>Վայոց</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ru-RU"/>
              </w:rPr>
              <w:t>ձորի</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ru-RU"/>
              </w:rPr>
              <w:t>մարզի</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ru-RU"/>
              </w:rPr>
              <w:t>Վայք</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ru-RU"/>
              </w:rPr>
              <w:t>համայնքի</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ru-RU"/>
              </w:rPr>
              <w:t>Զառիթափ</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ru-RU"/>
              </w:rPr>
              <w:t>բնակավայրի</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ru-RU"/>
              </w:rPr>
              <w:t>վարչական</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ru-RU"/>
              </w:rPr>
              <w:t>տարածքում</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ru-RU"/>
              </w:rPr>
              <w:t>գտնվող</w:t>
            </w:r>
            <w:r w:rsidRPr="00862A28">
              <w:rPr>
                <w:rFonts w:ascii="GHEA Grapalat" w:eastAsia="Calibri" w:hAnsi="GHEA Grapalat" w:cs="Times New Roman"/>
                <w:sz w:val="24"/>
                <w:szCs w:val="24"/>
              </w:rPr>
              <w:t xml:space="preserve"> 2.8014 </w:t>
            </w:r>
            <w:r w:rsidRPr="00862A28">
              <w:rPr>
                <w:rFonts w:ascii="GHEA Grapalat" w:eastAsia="Calibri" w:hAnsi="GHEA Grapalat" w:cs="Times New Roman"/>
                <w:sz w:val="24"/>
                <w:szCs w:val="24"/>
                <w:lang w:val="ru-RU"/>
              </w:rPr>
              <w:t>հա</w:t>
            </w:r>
            <w:r w:rsidRPr="00862A28">
              <w:rPr>
                <w:rFonts w:ascii="GHEA Grapalat" w:eastAsia="Calibri" w:hAnsi="GHEA Grapalat" w:cs="Times New Roman"/>
                <w:sz w:val="24"/>
                <w:szCs w:val="24"/>
              </w:rPr>
              <w:t xml:space="preserve">, 30.3837 </w:t>
            </w:r>
            <w:r w:rsidRPr="00862A28">
              <w:rPr>
                <w:rFonts w:ascii="GHEA Grapalat" w:eastAsia="Calibri" w:hAnsi="GHEA Grapalat" w:cs="Times New Roman"/>
                <w:sz w:val="24"/>
                <w:szCs w:val="24"/>
                <w:lang w:val="ru-RU"/>
              </w:rPr>
              <w:t>հա</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ru-RU"/>
              </w:rPr>
              <w:t>և</w:t>
            </w:r>
            <w:r w:rsidRPr="00862A28">
              <w:rPr>
                <w:rFonts w:ascii="GHEA Grapalat" w:eastAsia="Calibri" w:hAnsi="GHEA Grapalat" w:cs="Times New Roman"/>
                <w:sz w:val="24"/>
                <w:szCs w:val="24"/>
              </w:rPr>
              <w:t xml:space="preserve"> 11.4032 </w:t>
            </w:r>
            <w:r w:rsidRPr="00862A28">
              <w:rPr>
                <w:rFonts w:ascii="GHEA Grapalat" w:eastAsia="Calibri" w:hAnsi="GHEA Grapalat" w:cs="Times New Roman"/>
                <w:sz w:val="24"/>
                <w:szCs w:val="24"/>
                <w:lang w:val="ru-RU"/>
              </w:rPr>
              <w:t>հա</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ru-RU"/>
              </w:rPr>
              <w:t>մակերեսներով</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ru-RU"/>
              </w:rPr>
              <w:t>հողամասեր</w:t>
            </w:r>
            <w:r w:rsidRPr="00862A28">
              <w:rPr>
                <w:rFonts w:ascii="GHEA Grapalat" w:eastAsia="Calibri" w:hAnsi="GHEA Grapalat" w:cs="Times New Roman"/>
                <w:sz w:val="24"/>
                <w:szCs w:val="24"/>
                <w:lang w:val="hy-AM"/>
              </w:rPr>
              <w:t>ի</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ru-RU"/>
              </w:rPr>
              <w:t>նպատակային</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ru-RU"/>
              </w:rPr>
              <w:t>նշանակությ</w:t>
            </w:r>
            <w:r w:rsidRPr="00862A28">
              <w:rPr>
                <w:rFonts w:ascii="GHEA Grapalat" w:eastAsia="Calibri" w:hAnsi="GHEA Grapalat" w:cs="Times New Roman"/>
                <w:sz w:val="24"/>
                <w:szCs w:val="24"/>
                <w:lang w:val="hy-AM"/>
              </w:rPr>
              <w:t>ունների</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ru-RU"/>
              </w:rPr>
              <w:t>փոփոխության</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ru-RU"/>
              </w:rPr>
              <w:t>հետ</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ru-RU"/>
              </w:rPr>
              <w:t>հայտնում</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ru-RU"/>
              </w:rPr>
              <w:t>եմ</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ru-RU"/>
              </w:rPr>
              <w:t>որ</w:t>
            </w:r>
            <w:r w:rsidRPr="00862A28">
              <w:rPr>
                <w:rFonts w:ascii="GHEA Grapalat" w:eastAsia="Calibri" w:hAnsi="GHEA Grapalat" w:cs="Times New Roman"/>
                <w:sz w:val="24"/>
                <w:szCs w:val="24"/>
              </w:rPr>
              <w:t xml:space="preserve"> </w:t>
            </w:r>
            <w:r w:rsidRPr="00862A28">
              <w:rPr>
                <w:rFonts w:ascii="GHEA Grapalat" w:eastAsia="Calibri" w:hAnsi="GHEA Grapalat" w:cs="Times New Roman"/>
                <w:sz w:val="24"/>
                <w:szCs w:val="24"/>
                <w:lang w:val="hy-AM"/>
              </w:rPr>
              <w:t>ներկայացված կոորդինատներով հայցվող տարածքներից որոշ մասեր դուրս են գտնվում «Վարդանի Զարթոնքը» ՍՊԸ-ին 2012 թվականի սեպտեմբերի 27-ին տրված N ԼՎ-239 լեռնահատկացման ակտի սահմաններից:</w:t>
            </w:r>
          </w:p>
          <w:p w:rsidR="003D6AD8" w:rsidRPr="00862A28" w:rsidRDefault="003D6AD8" w:rsidP="00862A28">
            <w:pPr>
              <w:spacing w:after="0" w:line="240" w:lineRule="auto"/>
              <w:ind w:right="-22" w:firstLine="720"/>
              <w:jc w:val="both"/>
              <w:rPr>
                <w:rFonts w:ascii="GHEA Grapalat" w:eastAsia="Calibri" w:hAnsi="GHEA Grapalat" w:cs="Times New Roman"/>
                <w:sz w:val="24"/>
                <w:szCs w:val="24"/>
                <w:lang w:val="hy-AM"/>
              </w:rPr>
            </w:pPr>
            <w:r w:rsidRPr="00862A28">
              <w:rPr>
                <w:rFonts w:ascii="GHEA Grapalat" w:eastAsia="Calibri" w:hAnsi="GHEA Grapalat" w:cs="Times New Roman"/>
                <w:sz w:val="24"/>
                <w:szCs w:val="24"/>
                <w:lang w:val="hy-AM"/>
              </w:rPr>
              <w:t>Համաձայն Հողային օրենսգրքի 13-րդ հոդվածի 6-րդ մասի՝ օգտակար հանածոների արդյունահանման համար հողամասերը տրամադրվում են ընդերքի օգտագործման իրավունքը հաստատող փաստաթղթերին համապատասխան:</w:t>
            </w:r>
          </w:p>
          <w:p w:rsidR="003D6AD8" w:rsidRPr="00862A28" w:rsidRDefault="003D6AD8" w:rsidP="00862A28">
            <w:pPr>
              <w:spacing w:after="0" w:line="240" w:lineRule="auto"/>
              <w:ind w:right="-22" w:firstLine="720"/>
              <w:jc w:val="both"/>
              <w:rPr>
                <w:rFonts w:ascii="GHEA Grapalat" w:eastAsia="Calibri" w:hAnsi="GHEA Grapalat" w:cs="Times New Roman"/>
                <w:sz w:val="24"/>
                <w:szCs w:val="24"/>
                <w:lang w:val="hy-AM"/>
              </w:rPr>
            </w:pPr>
            <w:r w:rsidRPr="00862A28">
              <w:rPr>
                <w:rFonts w:ascii="GHEA Grapalat" w:eastAsia="Calibri" w:hAnsi="GHEA Grapalat" w:cs="Times New Roman"/>
                <w:sz w:val="24"/>
                <w:szCs w:val="24"/>
                <w:lang w:val="hy-AM"/>
              </w:rPr>
              <w:lastRenderedPageBreak/>
              <w:t>Շրջակա միջավայրի նախարարությունը N ԼՎ-239 լեռնահատկացման ակտի սահմաններում հողերի նպատակային նշանակությունների փոփոխության վերաբերյալ առարկություններ չունի:</w:t>
            </w:r>
          </w:p>
          <w:p w:rsidR="00CD3549" w:rsidRPr="00862A28" w:rsidRDefault="00CD3549" w:rsidP="00862A28">
            <w:pPr>
              <w:spacing w:after="0" w:line="240" w:lineRule="auto"/>
              <w:ind w:right="-22" w:firstLine="720"/>
              <w:jc w:val="both"/>
              <w:rPr>
                <w:rFonts w:ascii="GHEA Grapalat" w:eastAsia="Calibri" w:hAnsi="GHEA Grapalat" w:cs="Times New Roman"/>
                <w:sz w:val="24"/>
                <w:szCs w:val="24"/>
                <w:lang w:val="hy-AM"/>
              </w:rPr>
            </w:pPr>
          </w:p>
          <w:p w:rsidR="00CD3549" w:rsidRPr="00862A28" w:rsidRDefault="00CD3549" w:rsidP="00862A28">
            <w:pPr>
              <w:spacing w:after="0" w:line="240" w:lineRule="auto"/>
              <w:ind w:right="-22" w:firstLine="720"/>
              <w:jc w:val="both"/>
              <w:rPr>
                <w:rFonts w:ascii="GHEA Grapalat" w:eastAsia="Calibri" w:hAnsi="GHEA Grapalat" w:cs="Times New Roman"/>
                <w:sz w:val="24"/>
                <w:szCs w:val="24"/>
                <w:lang w:val="hy-AM"/>
              </w:rPr>
            </w:pPr>
          </w:p>
          <w:p w:rsidR="00CD3549" w:rsidRPr="00862A28" w:rsidRDefault="00CD3549" w:rsidP="00862A28">
            <w:pPr>
              <w:spacing w:after="0" w:line="240" w:lineRule="auto"/>
              <w:ind w:right="-22" w:firstLine="720"/>
              <w:jc w:val="both"/>
              <w:rPr>
                <w:rFonts w:ascii="GHEA Grapalat" w:eastAsia="Calibri" w:hAnsi="GHEA Grapalat" w:cs="Times New Roman"/>
                <w:sz w:val="24"/>
                <w:szCs w:val="24"/>
                <w:lang w:val="hy-AM"/>
              </w:rPr>
            </w:pPr>
            <w:r w:rsidRPr="00862A28">
              <w:rPr>
                <w:rFonts w:ascii="GHEA Grapalat" w:eastAsia="Calibri" w:hAnsi="GHEA Grapalat" w:cs="Times New Roman"/>
                <w:sz w:val="24"/>
                <w:szCs w:val="24"/>
                <w:lang w:val="hy-AM"/>
              </w:rPr>
              <w:t>Ի պատասխան Ձեր 2022 թվականի նոյեմբերի 3-ի N01/11.2/12225 գրության՝ հայտնում եմ, որ շրջակա միջավայրի նախարարությունը Վայոց ձորի մարզի Վայք համայնքի Զառիթափ բնակավայրի վարչական տարածքում «Վարդանի զարթոնքը» ՍՊԸ-ին տրամադրված լեռնահատկացման ակտի (2012 թվականի սեպտեմբերի 27-ի NԼՎ-239) սահմաններում գտնվող 30,92 հեկտար ընդհանուր մակերեսով հողերի նպատակային նշանակության փոփոխության վերաբերյալ առարկություններ չունի։</w:t>
            </w:r>
          </w:p>
          <w:p w:rsidR="00CD3549" w:rsidRPr="00862A28" w:rsidRDefault="00CD3549" w:rsidP="00862A28">
            <w:pPr>
              <w:spacing w:after="0" w:line="240" w:lineRule="auto"/>
              <w:ind w:right="-22" w:firstLine="720"/>
              <w:jc w:val="both"/>
              <w:rPr>
                <w:rFonts w:ascii="GHEA Grapalat" w:eastAsia="Calibri" w:hAnsi="GHEA Grapalat" w:cs="Times New Roman"/>
                <w:sz w:val="24"/>
                <w:szCs w:val="24"/>
                <w:lang w:val="hy-AM"/>
              </w:rPr>
            </w:pPr>
            <w:r w:rsidRPr="00862A28">
              <w:rPr>
                <w:rFonts w:ascii="GHEA Grapalat" w:eastAsia="Calibri" w:hAnsi="GHEA Grapalat" w:cs="Times New Roman"/>
                <w:sz w:val="24"/>
                <w:szCs w:val="24"/>
                <w:lang w:val="hy-AM"/>
              </w:rPr>
              <w:t>Ընկերությունը շրջակա միջավայրի պահպանության դրամագլխին խախտված հողերի վերականգնման համար 2022 թվականի հոկտեմբերի 28-ի դրությամբ ունի 342200 ՀՀ դրամ պարտավորություն։</w:t>
            </w:r>
          </w:p>
          <w:p w:rsidR="003D6AD8" w:rsidRPr="00862A28" w:rsidRDefault="003D6AD8" w:rsidP="00862A28">
            <w:pPr>
              <w:shd w:val="clear" w:color="auto" w:fill="FFFFFF"/>
              <w:spacing w:line="240" w:lineRule="auto"/>
              <w:jc w:val="both"/>
              <w:rPr>
                <w:rFonts w:ascii="GHEA Grapalat" w:hAnsi="GHEA Grapalat"/>
                <w:sz w:val="24"/>
                <w:szCs w:val="24"/>
                <w:lang w:val="hy-AM"/>
              </w:rPr>
            </w:pPr>
          </w:p>
          <w:p w:rsidR="00692CD1" w:rsidRPr="00862A28" w:rsidRDefault="00692CD1" w:rsidP="00862A28">
            <w:pPr>
              <w:shd w:val="clear" w:color="auto" w:fill="FFFFFF"/>
              <w:spacing w:line="240" w:lineRule="auto"/>
              <w:jc w:val="both"/>
              <w:rPr>
                <w:rFonts w:ascii="GHEA Grapalat" w:hAnsi="GHEA Grapalat"/>
                <w:sz w:val="24"/>
                <w:szCs w:val="24"/>
                <w:lang w:val="hy-AM"/>
              </w:rPr>
            </w:pPr>
            <w:r w:rsidRPr="00862A28">
              <w:rPr>
                <w:rFonts w:ascii="GHEA Grapalat" w:hAnsi="GHEA Grapalat"/>
                <w:sz w:val="24"/>
                <w:szCs w:val="24"/>
                <w:lang w:val="hy-AM"/>
              </w:rPr>
              <w:t xml:space="preserve">          Ի պատասխան Ձեր 2022 թվականի դեկտեմբերի 23-ի                              N 01/11.2/14591 գրության՝ հայտնում եմ, որ շրջակա միջավայրի նախարարությունը Վայոց ձորի մարզի Վայք համայնքի Զառիթափ բնակավայրի վարչական տարածքում «Վարդանի զարթոնքը»                   ՍՊԸ-ին տրամադրված լեռնահատկացման ակտի (2012 թվականի սեպտեմբերի 27-ի NԼՎ-239) սահմաններում գտնվող 30,94 հեկտար ընդհանուր մակերեսով հողերի նպատակային նշանակության փոփոխության վերաբերյալ առարկություններ չունի։</w:t>
            </w:r>
          </w:p>
          <w:p w:rsidR="00692CD1" w:rsidRPr="00862A28" w:rsidRDefault="00692CD1" w:rsidP="00862A28">
            <w:pPr>
              <w:shd w:val="clear" w:color="auto" w:fill="FFFFFF"/>
              <w:spacing w:line="240" w:lineRule="auto"/>
              <w:jc w:val="both"/>
              <w:rPr>
                <w:rFonts w:ascii="GHEA Grapalat" w:hAnsi="GHEA Grapalat"/>
                <w:sz w:val="24"/>
                <w:szCs w:val="24"/>
                <w:lang w:val="hy-AM"/>
              </w:rPr>
            </w:pPr>
            <w:r w:rsidRPr="00862A28">
              <w:rPr>
                <w:rFonts w:ascii="GHEA Grapalat" w:hAnsi="GHEA Grapalat"/>
                <w:sz w:val="24"/>
                <w:szCs w:val="24"/>
                <w:lang w:val="hy-AM"/>
              </w:rPr>
              <w:t xml:space="preserve">        Խախտված հողերի վերականգնման համար ընկերությունը շրջակա միջավայրի պահպանության դրամագլխին 2022 թվականի դեկտեմբերի 23-ի դրությամբ ունի 513300 ՀՀ դրամի պարտավորություն։</w:t>
            </w: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tcPr>
          <w:p w:rsidR="003D6AD8" w:rsidRPr="00862A28" w:rsidRDefault="003D6AD8" w:rsidP="00862A28">
            <w:pPr>
              <w:spacing w:after="0" w:line="240" w:lineRule="auto"/>
              <w:jc w:val="center"/>
              <w:rPr>
                <w:rFonts w:ascii="GHEA Grapalat" w:eastAsia="Times New Roman" w:hAnsi="GHEA Grapalat" w:cs="Times New Roman"/>
                <w:color w:val="000000"/>
                <w:sz w:val="24"/>
                <w:szCs w:val="24"/>
                <w:lang w:val="hy-AM"/>
              </w:rPr>
            </w:pPr>
          </w:p>
          <w:p w:rsidR="003D6AD8" w:rsidRPr="00862A28" w:rsidRDefault="003D6AD8" w:rsidP="00862A28">
            <w:pPr>
              <w:spacing w:after="0" w:line="240" w:lineRule="auto"/>
              <w:jc w:val="center"/>
              <w:rPr>
                <w:rFonts w:ascii="GHEA Grapalat" w:eastAsia="Times New Roman" w:hAnsi="GHEA Grapalat" w:cs="Times New Roman"/>
                <w:color w:val="000000"/>
                <w:sz w:val="24"/>
                <w:szCs w:val="24"/>
                <w:lang w:val="hy-AM"/>
              </w:rPr>
            </w:pPr>
          </w:p>
          <w:p w:rsidR="003D6AD8" w:rsidRPr="00862A28" w:rsidRDefault="003D6AD8" w:rsidP="00862A28">
            <w:pPr>
              <w:spacing w:after="0" w:line="240" w:lineRule="auto"/>
              <w:jc w:val="center"/>
              <w:rPr>
                <w:rFonts w:ascii="GHEA Grapalat" w:eastAsia="Times New Roman" w:hAnsi="GHEA Grapalat" w:cs="Times New Roman"/>
                <w:color w:val="000000"/>
                <w:sz w:val="24"/>
                <w:szCs w:val="24"/>
                <w:lang w:val="hy-AM"/>
              </w:rPr>
            </w:pPr>
          </w:p>
          <w:p w:rsidR="003D6AD8" w:rsidRPr="00862A28" w:rsidRDefault="003D6AD8" w:rsidP="00862A28">
            <w:pPr>
              <w:spacing w:after="0" w:line="240" w:lineRule="auto"/>
              <w:jc w:val="center"/>
              <w:rPr>
                <w:rFonts w:ascii="GHEA Grapalat" w:eastAsia="Times New Roman" w:hAnsi="GHEA Grapalat" w:cs="Times New Roman"/>
                <w:color w:val="000000"/>
                <w:sz w:val="24"/>
                <w:szCs w:val="24"/>
                <w:lang w:val="hy-AM"/>
              </w:rPr>
            </w:pPr>
          </w:p>
          <w:p w:rsidR="003D6AD8" w:rsidRPr="00862A28" w:rsidRDefault="003D6AD8" w:rsidP="00862A28">
            <w:pPr>
              <w:spacing w:after="0" w:line="240" w:lineRule="auto"/>
              <w:jc w:val="center"/>
              <w:rPr>
                <w:rFonts w:ascii="GHEA Grapalat" w:eastAsia="Times New Roman" w:hAnsi="GHEA Grapalat" w:cs="Times New Roman"/>
                <w:color w:val="000000"/>
                <w:sz w:val="24"/>
                <w:szCs w:val="24"/>
                <w:lang w:val="hy-AM"/>
              </w:rPr>
            </w:pPr>
          </w:p>
          <w:p w:rsidR="003D6AD8" w:rsidRPr="00862A28" w:rsidRDefault="003D6AD8" w:rsidP="00862A28">
            <w:pPr>
              <w:spacing w:after="0" w:line="240" w:lineRule="auto"/>
              <w:jc w:val="center"/>
              <w:rPr>
                <w:rFonts w:ascii="GHEA Grapalat" w:eastAsia="Times New Roman" w:hAnsi="GHEA Grapalat" w:cs="Times New Roman"/>
                <w:color w:val="000000"/>
                <w:sz w:val="24"/>
                <w:szCs w:val="24"/>
                <w:lang w:val="hy-AM"/>
              </w:rPr>
            </w:pPr>
          </w:p>
          <w:p w:rsidR="003D6AD8" w:rsidRPr="00862A28" w:rsidRDefault="003D6AD8" w:rsidP="00862A28">
            <w:pPr>
              <w:spacing w:after="0" w:line="240" w:lineRule="auto"/>
              <w:jc w:val="center"/>
              <w:rPr>
                <w:rFonts w:ascii="GHEA Grapalat" w:eastAsia="Times New Roman" w:hAnsi="GHEA Grapalat" w:cs="Times New Roman"/>
                <w:color w:val="000000"/>
                <w:sz w:val="24"/>
                <w:szCs w:val="24"/>
                <w:lang w:val="hy-AM"/>
              </w:rPr>
            </w:pPr>
          </w:p>
          <w:p w:rsidR="003D6AD8" w:rsidRPr="00862A28" w:rsidRDefault="003D6AD8" w:rsidP="00862A28">
            <w:pPr>
              <w:spacing w:after="0" w:line="240" w:lineRule="auto"/>
              <w:jc w:val="center"/>
              <w:rPr>
                <w:rFonts w:ascii="GHEA Grapalat" w:eastAsia="Times New Roman" w:hAnsi="GHEA Grapalat" w:cs="Times New Roman"/>
                <w:color w:val="000000"/>
                <w:sz w:val="24"/>
                <w:szCs w:val="24"/>
                <w:lang w:val="hy-AM"/>
              </w:rPr>
            </w:pPr>
          </w:p>
          <w:p w:rsidR="003D6AD8" w:rsidRPr="00862A28" w:rsidRDefault="003D6AD8" w:rsidP="00862A28">
            <w:pPr>
              <w:spacing w:after="0" w:line="240" w:lineRule="auto"/>
              <w:jc w:val="center"/>
              <w:rPr>
                <w:rFonts w:ascii="GHEA Grapalat" w:eastAsia="Times New Roman" w:hAnsi="GHEA Grapalat" w:cs="Times New Roman"/>
                <w:color w:val="000000"/>
                <w:sz w:val="24"/>
                <w:szCs w:val="24"/>
                <w:lang w:val="hy-AM"/>
              </w:rPr>
            </w:pPr>
          </w:p>
          <w:p w:rsidR="003D6AD8" w:rsidRPr="00862A28" w:rsidRDefault="003D6AD8" w:rsidP="00862A28">
            <w:pPr>
              <w:spacing w:after="0" w:line="240" w:lineRule="auto"/>
              <w:jc w:val="center"/>
              <w:rPr>
                <w:rFonts w:ascii="GHEA Grapalat" w:eastAsia="Times New Roman" w:hAnsi="GHEA Grapalat" w:cs="Times New Roman"/>
                <w:color w:val="000000"/>
                <w:sz w:val="24"/>
                <w:szCs w:val="24"/>
                <w:lang w:val="hy-AM"/>
              </w:rPr>
            </w:pPr>
          </w:p>
          <w:p w:rsidR="003D6AD8" w:rsidRPr="00862A28" w:rsidRDefault="003D6AD8" w:rsidP="00862A28">
            <w:pPr>
              <w:spacing w:after="0" w:line="240" w:lineRule="auto"/>
              <w:jc w:val="center"/>
              <w:rPr>
                <w:rFonts w:ascii="GHEA Grapalat" w:eastAsia="Times New Roman" w:hAnsi="GHEA Grapalat" w:cs="Times New Roman"/>
                <w:color w:val="000000"/>
                <w:sz w:val="24"/>
                <w:szCs w:val="24"/>
                <w:lang w:val="hy-AM"/>
              </w:rPr>
            </w:pPr>
          </w:p>
          <w:p w:rsidR="003D6AD8" w:rsidRPr="00862A28" w:rsidRDefault="003D6AD8" w:rsidP="00862A28">
            <w:pPr>
              <w:spacing w:after="0" w:line="240" w:lineRule="auto"/>
              <w:jc w:val="center"/>
              <w:rPr>
                <w:rFonts w:ascii="GHEA Grapalat" w:eastAsia="Times New Roman" w:hAnsi="GHEA Grapalat" w:cs="Times New Roman"/>
                <w:color w:val="000000"/>
                <w:sz w:val="24"/>
                <w:szCs w:val="24"/>
                <w:lang w:val="hy-AM"/>
              </w:rPr>
            </w:pPr>
          </w:p>
          <w:p w:rsidR="003D6AD8" w:rsidRPr="00862A28" w:rsidRDefault="003D6AD8" w:rsidP="00862A28">
            <w:pPr>
              <w:spacing w:after="0" w:line="240" w:lineRule="auto"/>
              <w:jc w:val="center"/>
              <w:rPr>
                <w:rFonts w:ascii="GHEA Grapalat" w:eastAsia="Times New Roman" w:hAnsi="GHEA Grapalat" w:cs="Times New Roman"/>
                <w:color w:val="000000"/>
                <w:sz w:val="24"/>
                <w:szCs w:val="24"/>
                <w:lang w:val="hy-AM"/>
              </w:rPr>
            </w:pPr>
          </w:p>
          <w:p w:rsidR="003D6AD8" w:rsidRPr="00862A28" w:rsidRDefault="003D6AD8" w:rsidP="00862A28">
            <w:pPr>
              <w:spacing w:after="0" w:line="240" w:lineRule="auto"/>
              <w:jc w:val="center"/>
              <w:rPr>
                <w:rFonts w:ascii="GHEA Grapalat" w:eastAsia="Times New Roman" w:hAnsi="GHEA Grapalat" w:cs="Times New Roman"/>
                <w:color w:val="000000"/>
                <w:sz w:val="24"/>
                <w:szCs w:val="24"/>
                <w:lang w:val="hy-AM"/>
              </w:rPr>
            </w:pPr>
          </w:p>
          <w:p w:rsidR="003D6AD8" w:rsidRPr="00862A28" w:rsidRDefault="003D6AD8" w:rsidP="00862A28">
            <w:pPr>
              <w:spacing w:after="0" w:line="240" w:lineRule="auto"/>
              <w:jc w:val="center"/>
              <w:rPr>
                <w:rFonts w:ascii="GHEA Grapalat" w:eastAsia="Times New Roman" w:hAnsi="GHEA Grapalat" w:cs="Times New Roman"/>
                <w:color w:val="000000"/>
                <w:sz w:val="24"/>
                <w:szCs w:val="24"/>
                <w:lang w:val="hy-AM"/>
              </w:rPr>
            </w:pPr>
          </w:p>
          <w:p w:rsidR="003D6AD8" w:rsidRPr="00862A28" w:rsidRDefault="003D6AD8" w:rsidP="00862A28">
            <w:pPr>
              <w:spacing w:after="0" w:line="240" w:lineRule="auto"/>
              <w:jc w:val="center"/>
              <w:rPr>
                <w:rFonts w:ascii="GHEA Grapalat" w:eastAsia="Times New Roman" w:hAnsi="GHEA Grapalat" w:cs="Times New Roman"/>
                <w:color w:val="000000"/>
                <w:sz w:val="24"/>
                <w:szCs w:val="24"/>
                <w:lang w:val="hy-AM"/>
              </w:rPr>
            </w:pPr>
          </w:p>
          <w:p w:rsidR="003D6AD8" w:rsidRPr="00862A28" w:rsidRDefault="003D6AD8" w:rsidP="00862A28">
            <w:pPr>
              <w:spacing w:after="0" w:line="240" w:lineRule="auto"/>
              <w:jc w:val="center"/>
              <w:rPr>
                <w:rFonts w:ascii="GHEA Grapalat" w:eastAsia="Times New Roman" w:hAnsi="GHEA Grapalat" w:cs="Times New Roman"/>
                <w:color w:val="000000"/>
                <w:sz w:val="24"/>
                <w:szCs w:val="24"/>
                <w:lang w:val="hy-AM"/>
              </w:rPr>
            </w:pPr>
          </w:p>
          <w:p w:rsidR="0057270E" w:rsidRPr="00862A28" w:rsidRDefault="003D6AD8" w:rsidP="00862A28">
            <w:pPr>
              <w:spacing w:after="0" w:line="240" w:lineRule="auto"/>
              <w:jc w:val="center"/>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br/>
              <w:t xml:space="preserve">   </w:t>
            </w:r>
          </w:p>
          <w:p w:rsidR="00AA7691" w:rsidRPr="00862A28" w:rsidRDefault="003D6AD8" w:rsidP="00862A28">
            <w:pPr>
              <w:spacing w:after="0" w:line="240" w:lineRule="auto"/>
              <w:jc w:val="center"/>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 xml:space="preserve"> 21-10-2022</w:t>
            </w:r>
          </w:p>
          <w:p w:rsidR="003D6AD8" w:rsidRPr="00862A28" w:rsidRDefault="003D6AD8" w:rsidP="00862A28">
            <w:pPr>
              <w:spacing w:after="0" w:line="240" w:lineRule="auto"/>
              <w:jc w:val="center"/>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 xml:space="preserve">  </w:t>
            </w:r>
            <w:r w:rsidR="00CD3549" w:rsidRPr="00862A28">
              <w:rPr>
                <w:rFonts w:ascii="GHEA Grapalat" w:eastAsia="Times New Roman" w:hAnsi="GHEA Grapalat" w:cs="Times New Roman"/>
                <w:color w:val="000000"/>
                <w:sz w:val="24"/>
                <w:szCs w:val="24"/>
                <w:lang w:val="hy-AM"/>
              </w:rPr>
              <w:t xml:space="preserve">N </w:t>
            </w:r>
            <w:r w:rsidRPr="00862A28">
              <w:rPr>
                <w:rFonts w:ascii="GHEA Grapalat" w:eastAsia="Times New Roman" w:hAnsi="GHEA Grapalat" w:cs="Times New Roman"/>
                <w:color w:val="000000"/>
                <w:sz w:val="24"/>
                <w:szCs w:val="24"/>
                <w:lang w:val="hy-AM"/>
              </w:rPr>
              <w:t>1/02.3/13895-2022</w:t>
            </w:r>
          </w:p>
          <w:p w:rsidR="00CD3549" w:rsidRPr="00862A28" w:rsidRDefault="00CD3549" w:rsidP="00862A28">
            <w:pPr>
              <w:spacing w:after="0" w:line="240" w:lineRule="auto"/>
              <w:jc w:val="center"/>
              <w:rPr>
                <w:rFonts w:ascii="GHEA Grapalat" w:eastAsia="Times New Roman" w:hAnsi="GHEA Grapalat" w:cs="Times New Roman"/>
                <w:color w:val="000000"/>
                <w:sz w:val="24"/>
                <w:szCs w:val="24"/>
                <w:lang w:val="hy-AM"/>
              </w:rPr>
            </w:pPr>
          </w:p>
          <w:p w:rsidR="00CD3549" w:rsidRPr="00862A28" w:rsidRDefault="00CD3549" w:rsidP="00862A28">
            <w:pPr>
              <w:spacing w:after="0" w:line="240" w:lineRule="auto"/>
              <w:jc w:val="center"/>
              <w:rPr>
                <w:rFonts w:ascii="GHEA Grapalat" w:eastAsia="Times New Roman" w:hAnsi="GHEA Grapalat" w:cs="Times New Roman"/>
                <w:color w:val="000000"/>
                <w:sz w:val="24"/>
                <w:szCs w:val="24"/>
                <w:lang w:val="hy-AM"/>
              </w:rPr>
            </w:pPr>
          </w:p>
          <w:p w:rsidR="00CD3549" w:rsidRPr="00862A28" w:rsidRDefault="00CD3549" w:rsidP="00862A28">
            <w:pPr>
              <w:spacing w:after="0" w:line="240" w:lineRule="auto"/>
              <w:jc w:val="center"/>
              <w:rPr>
                <w:rFonts w:ascii="GHEA Grapalat" w:eastAsia="Times New Roman" w:hAnsi="GHEA Grapalat" w:cs="Times New Roman"/>
                <w:color w:val="000000"/>
                <w:sz w:val="24"/>
                <w:szCs w:val="24"/>
                <w:lang w:val="hy-AM"/>
              </w:rPr>
            </w:pPr>
          </w:p>
          <w:p w:rsidR="00CD3549" w:rsidRPr="00862A28" w:rsidRDefault="00CD3549" w:rsidP="00862A28">
            <w:pPr>
              <w:spacing w:after="0" w:line="240" w:lineRule="auto"/>
              <w:jc w:val="center"/>
              <w:rPr>
                <w:rFonts w:ascii="GHEA Grapalat" w:eastAsia="Times New Roman" w:hAnsi="GHEA Grapalat" w:cs="Times New Roman"/>
                <w:color w:val="000000"/>
                <w:sz w:val="24"/>
                <w:szCs w:val="24"/>
                <w:lang w:val="hy-AM"/>
              </w:rPr>
            </w:pPr>
          </w:p>
          <w:p w:rsidR="00CD3549" w:rsidRPr="00862A28" w:rsidRDefault="00CD3549" w:rsidP="00862A28">
            <w:pPr>
              <w:spacing w:after="0" w:line="240" w:lineRule="auto"/>
              <w:jc w:val="center"/>
              <w:rPr>
                <w:rFonts w:ascii="GHEA Grapalat" w:eastAsia="Times New Roman" w:hAnsi="GHEA Grapalat" w:cs="Times New Roman"/>
                <w:color w:val="000000"/>
                <w:sz w:val="24"/>
                <w:szCs w:val="24"/>
                <w:lang w:val="hy-AM"/>
              </w:rPr>
            </w:pPr>
          </w:p>
          <w:p w:rsidR="00CD3549" w:rsidRPr="00862A28" w:rsidRDefault="00CD3549" w:rsidP="00862A28">
            <w:pPr>
              <w:spacing w:after="0" w:line="240" w:lineRule="auto"/>
              <w:jc w:val="center"/>
              <w:rPr>
                <w:rFonts w:ascii="GHEA Grapalat" w:eastAsia="Times New Roman" w:hAnsi="GHEA Grapalat" w:cs="Times New Roman"/>
                <w:color w:val="000000"/>
                <w:sz w:val="24"/>
                <w:szCs w:val="24"/>
                <w:lang w:val="hy-AM"/>
              </w:rPr>
            </w:pPr>
          </w:p>
          <w:p w:rsidR="00CD3549" w:rsidRPr="00862A28" w:rsidRDefault="00CD3549" w:rsidP="00862A28">
            <w:pPr>
              <w:spacing w:after="0" w:line="240" w:lineRule="auto"/>
              <w:jc w:val="center"/>
              <w:rPr>
                <w:rFonts w:ascii="GHEA Grapalat" w:eastAsia="Times New Roman" w:hAnsi="GHEA Grapalat" w:cs="Times New Roman"/>
                <w:color w:val="000000"/>
                <w:sz w:val="24"/>
                <w:szCs w:val="24"/>
                <w:lang w:val="hy-AM"/>
              </w:rPr>
            </w:pPr>
          </w:p>
          <w:p w:rsidR="00CD3549" w:rsidRPr="00862A28" w:rsidRDefault="00CD3549" w:rsidP="00862A28">
            <w:pPr>
              <w:spacing w:after="0" w:line="240" w:lineRule="auto"/>
              <w:jc w:val="center"/>
              <w:rPr>
                <w:rFonts w:ascii="GHEA Grapalat" w:eastAsia="Times New Roman" w:hAnsi="GHEA Grapalat" w:cs="Times New Roman"/>
                <w:color w:val="000000"/>
                <w:sz w:val="24"/>
                <w:szCs w:val="24"/>
                <w:lang w:val="hy-AM"/>
              </w:rPr>
            </w:pPr>
          </w:p>
          <w:p w:rsidR="00CD3549" w:rsidRPr="00862A28" w:rsidRDefault="00CD3549" w:rsidP="00862A28">
            <w:pPr>
              <w:spacing w:after="0" w:line="240" w:lineRule="auto"/>
              <w:jc w:val="center"/>
              <w:rPr>
                <w:rFonts w:ascii="GHEA Grapalat" w:eastAsia="Times New Roman" w:hAnsi="GHEA Grapalat" w:cs="Times New Roman"/>
                <w:color w:val="000000"/>
                <w:sz w:val="24"/>
                <w:szCs w:val="24"/>
                <w:lang w:val="hy-AM"/>
              </w:rPr>
            </w:pPr>
          </w:p>
          <w:p w:rsidR="00CD3549" w:rsidRPr="00862A28" w:rsidRDefault="00CD3549" w:rsidP="00862A28">
            <w:pPr>
              <w:spacing w:after="0" w:line="240" w:lineRule="auto"/>
              <w:jc w:val="center"/>
              <w:rPr>
                <w:rFonts w:ascii="GHEA Grapalat" w:eastAsia="Times New Roman" w:hAnsi="GHEA Grapalat" w:cs="Times New Roman"/>
                <w:color w:val="000000"/>
                <w:sz w:val="24"/>
                <w:szCs w:val="24"/>
                <w:lang w:val="hy-AM"/>
              </w:rPr>
            </w:pPr>
          </w:p>
          <w:p w:rsidR="00CD3549" w:rsidRPr="00862A28" w:rsidRDefault="00CD3549" w:rsidP="00862A28">
            <w:pPr>
              <w:spacing w:after="0" w:line="240" w:lineRule="auto"/>
              <w:jc w:val="center"/>
              <w:rPr>
                <w:rFonts w:ascii="GHEA Grapalat" w:eastAsia="Times New Roman" w:hAnsi="GHEA Grapalat" w:cs="Times New Roman"/>
                <w:color w:val="000000"/>
                <w:sz w:val="24"/>
                <w:szCs w:val="24"/>
                <w:lang w:val="hy-AM"/>
              </w:rPr>
            </w:pPr>
          </w:p>
          <w:p w:rsidR="00CD3549" w:rsidRPr="00862A28" w:rsidRDefault="00CD3549" w:rsidP="00862A28">
            <w:pPr>
              <w:spacing w:after="0" w:line="240" w:lineRule="auto"/>
              <w:jc w:val="center"/>
              <w:rPr>
                <w:rFonts w:ascii="GHEA Grapalat" w:eastAsia="Times New Roman" w:hAnsi="GHEA Grapalat" w:cs="Times New Roman"/>
                <w:color w:val="000000"/>
                <w:sz w:val="24"/>
                <w:szCs w:val="24"/>
                <w:lang w:val="hy-AM"/>
              </w:rPr>
            </w:pPr>
          </w:p>
          <w:p w:rsidR="00CD3549" w:rsidRPr="00862A28" w:rsidRDefault="00CD3549" w:rsidP="00862A28">
            <w:pPr>
              <w:spacing w:after="0" w:line="240" w:lineRule="auto"/>
              <w:jc w:val="center"/>
              <w:rPr>
                <w:rFonts w:ascii="GHEA Grapalat" w:eastAsia="Times New Roman" w:hAnsi="GHEA Grapalat" w:cs="Times New Roman"/>
                <w:color w:val="000000"/>
                <w:sz w:val="24"/>
                <w:szCs w:val="24"/>
                <w:lang w:val="hy-AM"/>
              </w:rPr>
            </w:pPr>
          </w:p>
          <w:p w:rsidR="00CD3549" w:rsidRPr="00862A28" w:rsidRDefault="00CD3549" w:rsidP="00862A28">
            <w:pPr>
              <w:spacing w:after="0" w:line="240" w:lineRule="auto"/>
              <w:jc w:val="center"/>
              <w:rPr>
                <w:rFonts w:ascii="GHEA Grapalat" w:eastAsia="Times New Roman" w:hAnsi="GHEA Grapalat" w:cs="Times New Roman"/>
                <w:color w:val="000000"/>
                <w:sz w:val="24"/>
                <w:szCs w:val="24"/>
                <w:lang w:val="hy-AM"/>
              </w:rPr>
            </w:pPr>
          </w:p>
          <w:p w:rsidR="00CD3549" w:rsidRPr="00862A28" w:rsidRDefault="00CD3549" w:rsidP="00862A28">
            <w:pPr>
              <w:spacing w:after="0" w:line="240" w:lineRule="auto"/>
              <w:jc w:val="center"/>
              <w:rPr>
                <w:rFonts w:ascii="GHEA Grapalat" w:eastAsia="Times New Roman" w:hAnsi="GHEA Grapalat" w:cs="Times New Roman"/>
                <w:color w:val="000000"/>
                <w:sz w:val="24"/>
                <w:szCs w:val="24"/>
                <w:lang w:val="hy-AM"/>
              </w:rPr>
            </w:pPr>
          </w:p>
          <w:p w:rsidR="00CD3549" w:rsidRPr="00862A28" w:rsidRDefault="00CD3549" w:rsidP="00862A28">
            <w:pPr>
              <w:spacing w:after="0" w:line="240" w:lineRule="auto"/>
              <w:jc w:val="center"/>
              <w:rPr>
                <w:rFonts w:ascii="GHEA Grapalat" w:eastAsia="Times New Roman" w:hAnsi="GHEA Grapalat" w:cs="Times New Roman"/>
                <w:color w:val="000000"/>
                <w:sz w:val="24"/>
                <w:szCs w:val="24"/>
                <w:lang w:val="hy-AM"/>
              </w:rPr>
            </w:pPr>
          </w:p>
          <w:p w:rsidR="00CD3549" w:rsidRPr="00862A28" w:rsidRDefault="00CD3549" w:rsidP="00862A28">
            <w:pPr>
              <w:spacing w:after="0" w:line="240" w:lineRule="auto"/>
              <w:jc w:val="center"/>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9-11-2022</w:t>
            </w:r>
          </w:p>
          <w:p w:rsidR="00CD3549" w:rsidRPr="00862A28" w:rsidRDefault="00CD3549" w:rsidP="00862A28">
            <w:pPr>
              <w:spacing w:after="0" w:line="240" w:lineRule="auto"/>
              <w:jc w:val="center"/>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N 1/02.6/14505-2022</w:t>
            </w:r>
          </w:p>
          <w:p w:rsidR="00692CD1" w:rsidRPr="00862A28" w:rsidRDefault="00692CD1" w:rsidP="00862A28">
            <w:pPr>
              <w:spacing w:after="0" w:line="240" w:lineRule="auto"/>
              <w:jc w:val="center"/>
              <w:rPr>
                <w:rFonts w:ascii="GHEA Grapalat" w:eastAsia="Times New Roman" w:hAnsi="GHEA Grapalat" w:cs="Times New Roman"/>
                <w:color w:val="000000"/>
                <w:sz w:val="24"/>
                <w:szCs w:val="24"/>
                <w:lang w:val="hy-AM"/>
              </w:rPr>
            </w:pPr>
          </w:p>
          <w:p w:rsidR="00692CD1" w:rsidRPr="00862A28" w:rsidRDefault="00692CD1" w:rsidP="00862A28">
            <w:pPr>
              <w:spacing w:after="0" w:line="240" w:lineRule="auto"/>
              <w:jc w:val="center"/>
              <w:rPr>
                <w:rFonts w:ascii="GHEA Grapalat" w:eastAsia="Times New Roman" w:hAnsi="GHEA Grapalat" w:cs="Times New Roman"/>
                <w:color w:val="000000"/>
                <w:sz w:val="24"/>
                <w:szCs w:val="24"/>
                <w:lang w:val="hy-AM"/>
              </w:rPr>
            </w:pPr>
          </w:p>
          <w:p w:rsidR="00692CD1" w:rsidRPr="00862A28" w:rsidRDefault="00692CD1" w:rsidP="00862A28">
            <w:pPr>
              <w:spacing w:after="0" w:line="240" w:lineRule="auto"/>
              <w:jc w:val="center"/>
              <w:rPr>
                <w:rFonts w:ascii="GHEA Grapalat" w:eastAsia="Times New Roman" w:hAnsi="GHEA Grapalat" w:cs="Times New Roman"/>
                <w:color w:val="000000"/>
                <w:sz w:val="24"/>
                <w:szCs w:val="24"/>
                <w:lang w:val="hy-AM"/>
              </w:rPr>
            </w:pPr>
          </w:p>
          <w:p w:rsidR="00692CD1" w:rsidRPr="00862A28" w:rsidRDefault="00692CD1" w:rsidP="00862A28">
            <w:pPr>
              <w:spacing w:after="0" w:line="240" w:lineRule="auto"/>
              <w:jc w:val="center"/>
              <w:rPr>
                <w:rFonts w:ascii="GHEA Grapalat" w:eastAsia="Times New Roman" w:hAnsi="GHEA Grapalat" w:cs="Times New Roman"/>
                <w:color w:val="000000"/>
                <w:sz w:val="24"/>
                <w:szCs w:val="24"/>
                <w:lang w:val="hy-AM"/>
              </w:rPr>
            </w:pPr>
          </w:p>
          <w:p w:rsidR="00692CD1" w:rsidRPr="00862A28" w:rsidRDefault="00692CD1" w:rsidP="00862A28">
            <w:pPr>
              <w:spacing w:after="0" w:line="240" w:lineRule="auto"/>
              <w:jc w:val="center"/>
              <w:rPr>
                <w:rFonts w:ascii="GHEA Grapalat" w:eastAsia="Times New Roman" w:hAnsi="GHEA Grapalat" w:cs="Times New Roman"/>
                <w:color w:val="000000"/>
                <w:sz w:val="24"/>
                <w:szCs w:val="24"/>
                <w:lang w:val="hy-AM"/>
              </w:rPr>
            </w:pPr>
          </w:p>
          <w:p w:rsidR="00692CD1" w:rsidRPr="00862A28" w:rsidRDefault="00692CD1" w:rsidP="00862A28">
            <w:pPr>
              <w:spacing w:after="0" w:line="240" w:lineRule="auto"/>
              <w:jc w:val="center"/>
              <w:rPr>
                <w:rFonts w:ascii="GHEA Grapalat" w:eastAsia="Times New Roman" w:hAnsi="GHEA Grapalat" w:cs="Times New Roman"/>
                <w:color w:val="000000"/>
                <w:sz w:val="24"/>
                <w:szCs w:val="24"/>
                <w:lang w:val="hy-AM"/>
              </w:rPr>
            </w:pPr>
          </w:p>
          <w:p w:rsidR="00692CD1" w:rsidRPr="00862A28" w:rsidRDefault="00692CD1" w:rsidP="00862A28">
            <w:pPr>
              <w:spacing w:after="0" w:line="240" w:lineRule="auto"/>
              <w:jc w:val="center"/>
              <w:rPr>
                <w:rFonts w:ascii="GHEA Grapalat" w:eastAsia="Times New Roman" w:hAnsi="GHEA Grapalat" w:cs="Times New Roman"/>
                <w:color w:val="000000"/>
                <w:sz w:val="24"/>
                <w:szCs w:val="24"/>
                <w:lang w:val="hy-AM"/>
              </w:rPr>
            </w:pPr>
          </w:p>
          <w:p w:rsidR="00692CD1" w:rsidRPr="00862A28" w:rsidRDefault="00692CD1" w:rsidP="00862A28">
            <w:pPr>
              <w:spacing w:after="0" w:line="240" w:lineRule="auto"/>
              <w:jc w:val="center"/>
              <w:rPr>
                <w:rFonts w:ascii="GHEA Grapalat" w:eastAsia="Times New Roman" w:hAnsi="GHEA Grapalat" w:cs="Times New Roman"/>
                <w:color w:val="000000"/>
                <w:sz w:val="24"/>
                <w:szCs w:val="24"/>
                <w:lang w:val="hy-AM"/>
              </w:rPr>
            </w:pPr>
          </w:p>
          <w:p w:rsidR="00692CD1" w:rsidRPr="00862A28" w:rsidRDefault="00692CD1" w:rsidP="00862A28">
            <w:pPr>
              <w:spacing w:after="0" w:line="240" w:lineRule="auto"/>
              <w:jc w:val="center"/>
              <w:rPr>
                <w:rFonts w:ascii="GHEA Grapalat" w:eastAsia="Times New Roman" w:hAnsi="GHEA Grapalat" w:cs="Times New Roman"/>
                <w:color w:val="000000"/>
                <w:sz w:val="24"/>
                <w:szCs w:val="24"/>
                <w:lang w:val="hy-AM"/>
              </w:rPr>
            </w:pPr>
          </w:p>
          <w:p w:rsidR="00692CD1" w:rsidRPr="00862A28" w:rsidRDefault="00692CD1" w:rsidP="00862A28">
            <w:pPr>
              <w:spacing w:after="0" w:line="240" w:lineRule="auto"/>
              <w:jc w:val="center"/>
              <w:rPr>
                <w:rFonts w:ascii="GHEA Grapalat" w:eastAsia="Times New Roman" w:hAnsi="GHEA Grapalat" w:cs="Times New Roman"/>
                <w:color w:val="000000"/>
                <w:sz w:val="24"/>
                <w:szCs w:val="24"/>
                <w:lang w:val="hy-AM"/>
              </w:rPr>
            </w:pPr>
          </w:p>
          <w:p w:rsidR="00692CD1" w:rsidRPr="00862A28" w:rsidRDefault="00692CD1" w:rsidP="00862A28">
            <w:pPr>
              <w:spacing w:after="0" w:line="240" w:lineRule="auto"/>
              <w:jc w:val="center"/>
              <w:rPr>
                <w:rFonts w:ascii="GHEA Grapalat" w:eastAsia="Times New Roman" w:hAnsi="GHEA Grapalat" w:cs="Times New Roman"/>
                <w:color w:val="000000"/>
                <w:sz w:val="24"/>
                <w:szCs w:val="24"/>
                <w:lang w:val="hy-AM"/>
              </w:rPr>
            </w:pPr>
          </w:p>
          <w:p w:rsidR="00692CD1" w:rsidRPr="00862A28" w:rsidRDefault="00692CD1" w:rsidP="00862A28">
            <w:pPr>
              <w:spacing w:after="0" w:line="240" w:lineRule="auto"/>
              <w:jc w:val="center"/>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26-12-2022</w:t>
            </w:r>
          </w:p>
          <w:p w:rsidR="00D97A10" w:rsidRPr="00862A28" w:rsidRDefault="00692CD1" w:rsidP="00862A28">
            <w:pPr>
              <w:spacing w:after="0" w:line="240" w:lineRule="auto"/>
              <w:jc w:val="center"/>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 xml:space="preserve">N1/02.3/16243-2022 </w:t>
            </w:r>
          </w:p>
          <w:p w:rsidR="006277AB" w:rsidRPr="00862A28" w:rsidRDefault="006277AB" w:rsidP="00862A28">
            <w:pPr>
              <w:spacing w:after="0" w:line="240" w:lineRule="auto"/>
              <w:jc w:val="center"/>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ընդունվել է ի գիտություն</w:t>
            </w:r>
          </w:p>
          <w:p w:rsidR="006277AB" w:rsidRPr="00862A28" w:rsidRDefault="006277AB" w:rsidP="00862A28">
            <w:pPr>
              <w:spacing w:after="0" w:line="240" w:lineRule="auto"/>
              <w:jc w:val="center"/>
              <w:rPr>
                <w:rFonts w:ascii="GHEA Grapalat" w:eastAsia="Times New Roman" w:hAnsi="GHEA Grapalat" w:cs="Times New Roman"/>
                <w:color w:val="000000"/>
                <w:sz w:val="24"/>
                <w:szCs w:val="24"/>
                <w:lang w:val="hy-AM"/>
              </w:rPr>
            </w:pPr>
          </w:p>
          <w:p w:rsidR="00CD3549" w:rsidRPr="00862A28" w:rsidRDefault="00CD3549" w:rsidP="00862A28">
            <w:pPr>
              <w:spacing w:after="0" w:line="240" w:lineRule="auto"/>
              <w:jc w:val="center"/>
              <w:rPr>
                <w:rFonts w:ascii="GHEA Grapalat" w:eastAsia="Times New Roman" w:hAnsi="GHEA Grapalat" w:cs="Times New Roman"/>
                <w:color w:val="000000"/>
                <w:sz w:val="24"/>
                <w:szCs w:val="24"/>
                <w:lang w:val="hy-AM"/>
              </w:rPr>
            </w:pPr>
          </w:p>
          <w:p w:rsidR="003D6AD8" w:rsidRPr="00862A28" w:rsidRDefault="003D6AD8" w:rsidP="00862A28">
            <w:pPr>
              <w:spacing w:after="0" w:line="240" w:lineRule="auto"/>
              <w:jc w:val="center"/>
              <w:rPr>
                <w:rFonts w:ascii="GHEA Grapalat" w:eastAsia="Times New Roman" w:hAnsi="GHEA Grapalat" w:cs="Times New Roman"/>
                <w:color w:val="000000"/>
                <w:sz w:val="24"/>
                <w:szCs w:val="24"/>
                <w:lang w:val="hy-AM"/>
              </w:rPr>
            </w:pPr>
          </w:p>
        </w:tc>
      </w:tr>
      <w:tr w:rsidR="008B5F37" w:rsidRPr="00862A28" w:rsidTr="00264478">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8B5F37" w:rsidRPr="00862A28" w:rsidRDefault="008B5F37" w:rsidP="00862A28">
            <w:pPr>
              <w:spacing w:before="100" w:beforeAutospacing="1" w:after="0" w:line="240" w:lineRule="auto"/>
              <w:jc w:val="center"/>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lastRenderedPageBreak/>
              <w:t xml:space="preserve">6. </w:t>
            </w:r>
            <w:r w:rsidRPr="00862A28">
              <w:rPr>
                <w:rFonts w:ascii="GHEA Grapalat" w:hAnsi="GHEA Grapalat"/>
                <w:sz w:val="24"/>
                <w:szCs w:val="24"/>
                <w:lang w:val="hy-AM"/>
              </w:rPr>
              <w:t>ՀՀ էկոնոմիկայի նախարարություն</w:t>
            </w: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8B5F37" w:rsidRPr="00862A28" w:rsidRDefault="005B3ACA" w:rsidP="00862A28">
            <w:pPr>
              <w:spacing w:before="100" w:beforeAutospacing="1" w:after="0" w:line="240" w:lineRule="auto"/>
              <w:jc w:val="center"/>
              <w:rPr>
                <w:rFonts w:ascii="GHEA Grapalat" w:eastAsia="Times New Roman" w:hAnsi="GHEA Grapalat" w:cs="Times New Roman"/>
                <w:sz w:val="24"/>
                <w:szCs w:val="24"/>
                <w:lang w:val="hy-AM"/>
              </w:rPr>
            </w:pPr>
            <w:r w:rsidRPr="00862A28">
              <w:rPr>
                <w:rFonts w:ascii="GHEA Grapalat" w:hAnsi="GHEA Grapalat"/>
                <w:sz w:val="24"/>
                <w:szCs w:val="24"/>
                <w:lang w:val="hy-AM"/>
              </w:rPr>
              <w:t>16</w:t>
            </w:r>
            <w:r w:rsidR="00C23829" w:rsidRPr="00862A28">
              <w:rPr>
                <w:rFonts w:ascii="GHEA Grapalat" w:hAnsi="GHEA Grapalat"/>
                <w:sz w:val="24"/>
                <w:szCs w:val="24"/>
                <w:lang w:val="hy-AM"/>
              </w:rPr>
              <w:t>-09</w:t>
            </w:r>
            <w:r w:rsidR="0066214D" w:rsidRPr="00862A28">
              <w:rPr>
                <w:rFonts w:ascii="GHEA Grapalat" w:hAnsi="GHEA Grapalat"/>
                <w:sz w:val="24"/>
                <w:szCs w:val="24"/>
                <w:lang w:val="hy-AM"/>
              </w:rPr>
              <w:t>-2022</w:t>
            </w:r>
          </w:p>
        </w:tc>
      </w:tr>
      <w:tr w:rsidR="008B5F37" w:rsidRPr="00862A28" w:rsidTr="00264478">
        <w:trPr>
          <w:trHeight w:val="210"/>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5F37" w:rsidRPr="00862A28" w:rsidRDefault="008B5F37" w:rsidP="00862A28">
            <w:pPr>
              <w:spacing w:after="0" w:line="240" w:lineRule="auto"/>
              <w:rPr>
                <w:rFonts w:ascii="GHEA Grapalat" w:eastAsia="Times New Roman" w:hAnsi="GHEA Grapalat" w:cs="Times New Roman"/>
                <w:color w:val="000000"/>
                <w:sz w:val="24"/>
                <w:szCs w:val="24"/>
                <w:lang w:val="hy-AM"/>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8B5F37" w:rsidRPr="00862A28" w:rsidRDefault="00C23829" w:rsidP="00862A28">
            <w:pPr>
              <w:spacing w:before="100" w:beforeAutospacing="1" w:after="0" w:line="240" w:lineRule="auto"/>
              <w:jc w:val="center"/>
              <w:rPr>
                <w:rFonts w:ascii="GHEA Grapalat" w:hAnsi="GHEA Grapalat"/>
                <w:sz w:val="24"/>
                <w:szCs w:val="24"/>
                <w:lang w:val="hy-AM"/>
              </w:rPr>
            </w:pPr>
            <w:r w:rsidRPr="00862A28">
              <w:rPr>
                <w:rFonts w:ascii="GHEA Grapalat" w:hAnsi="GHEA Grapalat"/>
                <w:sz w:val="24"/>
                <w:szCs w:val="24"/>
                <w:lang w:val="hy-AM"/>
              </w:rPr>
              <w:t>N</w:t>
            </w:r>
            <w:r w:rsidR="005B3ACA" w:rsidRPr="00862A28">
              <w:rPr>
                <w:rFonts w:ascii="GHEA Grapalat" w:hAnsi="GHEA Grapalat"/>
                <w:sz w:val="24"/>
                <w:szCs w:val="24"/>
                <w:lang w:val="hy-AM"/>
              </w:rPr>
              <w:t xml:space="preserve"> 03/14962-2022</w:t>
            </w:r>
            <w:r w:rsidR="0066214D" w:rsidRPr="00862A28">
              <w:rPr>
                <w:rFonts w:ascii="GHEA Grapalat" w:hAnsi="GHEA Grapalat"/>
                <w:sz w:val="24"/>
                <w:szCs w:val="24"/>
                <w:lang w:val="hy-AM"/>
              </w:rPr>
              <w:t xml:space="preserve"> </w:t>
            </w:r>
          </w:p>
        </w:tc>
      </w:tr>
      <w:tr w:rsidR="001A608A" w:rsidRPr="00862A28" w:rsidTr="001908FA">
        <w:trPr>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tcPr>
          <w:p w:rsidR="001A608A" w:rsidRPr="00862A28" w:rsidRDefault="005B3ACA" w:rsidP="00862A28">
            <w:pPr>
              <w:shd w:val="clear" w:color="auto" w:fill="FFFFFF"/>
              <w:spacing w:line="240" w:lineRule="auto"/>
              <w:ind w:firstLine="459"/>
              <w:jc w:val="both"/>
              <w:rPr>
                <w:rFonts w:ascii="GHEA Grapalat" w:hAnsi="GHEA Grapalat"/>
                <w:sz w:val="24"/>
                <w:szCs w:val="24"/>
              </w:rPr>
            </w:pPr>
            <w:r w:rsidRPr="00862A28">
              <w:rPr>
                <w:rFonts w:ascii="GHEA Grapalat" w:hAnsi="GHEA Grapalat"/>
                <w:sz w:val="24"/>
                <w:szCs w:val="24"/>
                <w:lang w:val="hy-AM"/>
              </w:rPr>
              <w:t>Ի պատասխան Ձեր՝ 09.09.2022թ. N 01/11.2/9960-2022 գրության՝ հիմ</w:t>
            </w:r>
            <w:r w:rsidRPr="00862A28">
              <w:rPr>
                <w:rFonts w:ascii="GHEA Grapalat" w:hAnsi="GHEA Grapalat"/>
                <w:sz w:val="24"/>
                <w:szCs w:val="24"/>
              </w:rPr>
              <w:t xml:space="preserve">ք </w:t>
            </w:r>
            <w:proofErr w:type="spellStart"/>
            <w:r w:rsidRPr="00862A28">
              <w:rPr>
                <w:rFonts w:ascii="GHEA Grapalat" w:hAnsi="GHEA Grapalat"/>
                <w:sz w:val="24"/>
                <w:szCs w:val="24"/>
              </w:rPr>
              <w:t>ընդունելով</w:t>
            </w:r>
            <w:proofErr w:type="spellEnd"/>
            <w:r w:rsidRPr="00862A28">
              <w:rPr>
                <w:rFonts w:ascii="GHEA Grapalat" w:hAnsi="GHEA Grapalat"/>
                <w:sz w:val="24"/>
                <w:szCs w:val="24"/>
              </w:rPr>
              <w:t xml:space="preserve"> ՀՀ </w:t>
            </w:r>
            <w:proofErr w:type="spellStart"/>
            <w:r w:rsidRPr="00862A28">
              <w:rPr>
                <w:rFonts w:ascii="GHEA Grapalat" w:hAnsi="GHEA Grapalat"/>
                <w:sz w:val="24"/>
                <w:szCs w:val="24"/>
              </w:rPr>
              <w:t>կառավարության</w:t>
            </w:r>
            <w:proofErr w:type="spellEnd"/>
            <w:r w:rsidRPr="00862A28">
              <w:rPr>
                <w:rFonts w:ascii="GHEA Grapalat" w:hAnsi="GHEA Grapalat"/>
                <w:sz w:val="24"/>
                <w:szCs w:val="24"/>
              </w:rPr>
              <w:t xml:space="preserve"> 17.06.2021թ. N 987-Ն </w:t>
            </w:r>
            <w:proofErr w:type="spellStart"/>
            <w:r w:rsidRPr="00862A28">
              <w:rPr>
                <w:rFonts w:ascii="GHEA Grapalat" w:hAnsi="GHEA Grapalat"/>
                <w:sz w:val="24"/>
                <w:szCs w:val="24"/>
              </w:rPr>
              <w:t>որոշման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հավելվածի</w:t>
            </w:r>
            <w:proofErr w:type="spellEnd"/>
            <w:r w:rsidRPr="00862A28">
              <w:rPr>
                <w:rFonts w:ascii="GHEA Grapalat" w:hAnsi="GHEA Grapalat"/>
                <w:sz w:val="24"/>
                <w:szCs w:val="24"/>
              </w:rPr>
              <w:t xml:space="preserve"> 1-ին </w:t>
            </w:r>
            <w:proofErr w:type="spellStart"/>
            <w:r w:rsidRPr="00862A28">
              <w:rPr>
                <w:rFonts w:ascii="GHEA Grapalat" w:hAnsi="GHEA Grapalat"/>
                <w:sz w:val="24"/>
                <w:szCs w:val="24"/>
              </w:rPr>
              <w:t>կետի</w:t>
            </w:r>
            <w:proofErr w:type="spellEnd"/>
            <w:r w:rsidRPr="00862A28">
              <w:rPr>
                <w:rFonts w:ascii="GHEA Grapalat" w:hAnsi="GHEA Grapalat"/>
                <w:sz w:val="24"/>
                <w:szCs w:val="24"/>
              </w:rPr>
              <w:t xml:space="preserve"> 8-րդ </w:t>
            </w:r>
            <w:proofErr w:type="spellStart"/>
            <w:r w:rsidRPr="00862A28">
              <w:rPr>
                <w:rFonts w:ascii="GHEA Grapalat" w:hAnsi="GHEA Grapalat"/>
                <w:sz w:val="24"/>
                <w:szCs w:val="24"/>
              </w:rPr>
              <w:t>ենթակետը</w:t>
            </w:r>
            <w:proofErr w:type="spellEnd"/>
            <w:r w:rsidRPr="00862A28">
              <w:rPr>
                <w:rFonts w:ascii="GHEA Grapalat" w:hAnsi="GHEA Grapalat"/>
                <w:sz w:val="24"/>
                <w:szCs w:val="24"/>
              </w:rPr>
              <w:t xml:space="preserve">` ՀՀ </w:t>
            </w:r>
            <w:proofErr w:type="spellStart"/>
            <w:r w:rsidRPr="00862A28">
              <w:rPr>
                <w:rFonts w:ascii="GHEA Grapalat" w:hAnsi="GHEA Grapalat"/>
                <w:sz w:val="24"/>
                <w:szCs w:val="24"/>
              </w:rPr>
              <w:t>Վայոց</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ձորի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մարզի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Վայք</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համայնքի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Զառիթափ</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բնակավայրի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վարչական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տարածքում</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գտնվող</w:t>
            </w:r>
            <w:proofErr w:type="spellEnd"/>
            <w:r w:rsidRPr="00862A28">
              <w:rPr>
                <w:rFonts w:ascii="GHEA Grapalat" w:hAnsi="GHEA Grapalat"/>
                <w:sz w:val="24"/>
                <w:szCs w:val="24"/>
              </w:rPr>
              <w:t xml:space="preserve"> 2.8014 հա, 30.3837 հա և 11.4032 հա </w:t>
            </w:r>
            <w:proofErr w:type="spellStart"/>
            <w:r w:rsidRPr="00862A28">
              <w:rPr>
                <w:rFonts w:ascii="GHEA Grapalat" w:hAnsi="GHEA Grapalat"/>
                <w:sz w:val="24"/>
                <w:szCs w:val="24"/>
              </w:rPr>
              <w:t>մակերեսներով</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գյուղատնտեսական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նշանակության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արոտավայրերը</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օգտակար</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հանածոների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արդյունահանման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նպատակով</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արդյունաբերության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ընդերքօգտագործման</w:t>
            </w:r>
            <w:proofErr w:type="spellEnd"/>
            <w:r w:rsidRPr="00862A28">
              <w:rPr>
                <w:rFonts w:ascii="GHEA Grapalat" w:hAnsi="GHEA Grapalat"/>
                <w:sz w:val="24"/>
                <w:szCs w:val="24"/>
              </w:rPr>
              <w:t xml:space="preserve"> և </w:t>
            </w:r>
            <w:proofErr w:type="spellStart"/>
            <w:r w:rsidRPr="00862A28">
              <w:rPr>
                <w:rFonts w:ascii="GHEA Grapalat" w:hAnsi="GHEA Grapalat"/>
                <w:sz w:val="24"/>
                <w:szCs w:val="24"/>
              </w:rPr>
              <w:t>այլ</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արտադրական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նշանակության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օբյեկտների</w:t>
            </w:r>
            <w:proofErr w:type="spellEnd"/>
            <w:r w:rsidRPr="00862A28">
              <w:rPr>
                <w:rFonts w:ascii="GHEA Grapalat" w:hAnsi="GHEA Grapalat"/>
                <w:sz w:val="24"/>
                <w:szCs w:val="24"/>
              </w:rPr>
              <w:t xml:space="preserve"> հողերի </w:t>
            </w:r>
            <w:proofErr w:type="spellStart"/>
            <w:r w:rsidRPr="00862A28">
              <w:rPr>
                <w:rFonts w:ascii="GHEA Grapalat" w:hAnsi="GHEA Grapalat"/>
                <w:sz w:val="24"/>
                <w:szCs w:val="24"/>
              </w:rPr>
              <w:t>կատեգորիա</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փոխելու</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առաջարկության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վերաբերյալ</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առարկություններ</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չկան</w:t>
            </w:r>
            <w:proofErr w:type="spellEnd"/>
            <w:r w:rsidRPr="00862A28">
              <w:rPr>
                <w:rFonts w:ascii="GHEA Grapalat" w:hAnsi="GHEA Grapalat"/>
                <w:sz w:val="24"/>
                <w:szCs w:val="24"/>
              </w:rPr>
              <w:t>:</w:t>
            </w: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tcPr>
          <w:p w:rsidR="001A608A" w:rsidRPr="00862A28" w:rsidRDefault="005B3ACA" w:rsidP="00862A28">
            <w:pPr>
              <w:spacing w:after="0" w:line="240" w:lineRule="auto"/>
              <w:jc w:val="center"/>
              <w:rPr>
                <w:rFonts w:ascii="GHEA Grapalat" w:eastAsia="Times New Roman" w:hAnsi="GHEA Grapalat" w:cs="Times New Roman"/>
                <w:color w:val="000000"/>
                <w:sz w:val="24"/>
                <w:szCs w:val="24"/>
              </w:rPr>
            </w:pPr>
            <w:proofErr w:type="spellStart"/>
            <w:r w:rsidRPr="00862A28">
              <w:rPr>
                <w:rFonts w:ascii="GHEA Grapalat" w:eastAsia="Times New Roman" w:hAnsi="GHEA Grapalat" w:cs="Times New Roman"/>
                <w:color w:val="000000"/>
                <w:sz w:val="24"/>
                <w:szCs w:val="24"/>
              </w:rPr>
              <w:t>ընդունվել</w:t>
            </w:r>
            <w:proofErr w:type="spellEnd"/>
            <w:r w:rsidRPr="00862A28">
              <w:rPr>
                <w:rFonts w:ascii="GHEA Grapalat" w:eastAsia="Times New Roman" w:hAnsi="GHEA Grapalat" w:cs="Times New Roman"/>
                <w:color w:val="000000"/>
                <w:sz w:val="24"/>
                <w:szCs w:val="24"/>
              </w:rPr>
              <w:t xml:space="preserve"> է ի </w:t>
            </w:r>
            <w:proofErr w:type="spellStart"/>
            <w:r w:rsidRPr="00862A28">
              <w:rPr>
                <w:rFonts w:ascii="GHEA Grapalat" w:eastAsia="Times New Roman" w:hAnsi="GHEA Grapalat" w:cs="Times New Roman"/>
                <w:color w:val="000000"/>
                <w:sz w:val="24"/>
                <w:szCs w:val="24"/>
              </w:rPr>
              <w:t>գիտություն</w:t>
            </w:r>
            <w:proofErr w:type="spellEnd"/>
          </w:p>
        </w:tc>
      </w:tr>
      <w:tr w:rsidR="00744850" w:rsidRPr="00862A28" w:rsidTr="00264478">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744850" w:rsidRPr="00862A28" w:rsidRDefault="00744850" w:rsidP="00862A28">
            <w:pPr>
              <w:spacing w:line="240" w:lineRule="auto"/>
              <w:ind w:right="14" w:firstLine="27"/>
              <w:jc w:val="center"/>
              <w:rPr>
                <w:rFonts w:ascii="GHEA Grapalat" w:hAnsi="GHEA Grapalat"/>
                <w:sz w:val="24"/>
                <w:szCs w:val="24"/>
              </w:rPr>
            </w:pPr>
            <w:r w:rsidRPr="00862A28">
              <w:rPr>
                <w:rFonts w:ascii="GHEA Grapalat" w:eastAsia="Times New Roman" w:hAnsi="GHEA Grapalat" w:cs="Times New Roman"/>
                <w:color w:val="000000"/>
                <w:sz w:val="24"/>
                <w:szCs w:val="24"/>
              </w:rPr>
              <w:lastRenderedPageBreak/>
              <w:t xml:space="preserve">7. </w:t>
            </w:r>
            <w:r w:rsidRPr="00862A28">
              <w:rPr>
                <w:rFonts w:ascii="GHEA Grapalat" w:hAnsi="GHEA Grapalat"/>
                <w:sz w:val="24"/>
                <w:szCs w:val="24"/>
              </w:rPr>
              <w:t xml:space="preserve">ՀՀ </w:t>
            </w:r>
            <w:proofErr w:type="spellStart"/>
            <w:r w:rsidRPr="00862A28">
              <w:rPr>
                <w:rFonts w:ascii="GHEA Grapalat" w:hAnsi="GHEA Grapalat"/>
                <w:sz w:val="24"/>
                <w:szCs w:val="24"/>
              </w:rPr>
              <w:t>բարձր</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տեխնոլոգիական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արդյունաբերության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նախարարություն</w:t>
            </w:r>
            <w:proofErr w:type="spellEnd"/>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744850" w:rsidRPr="00862A28" w:rsidRDefault="009160FD" w:rsidP="00862A28">
            <w:pPr>
              <w:spacing w:before="100" w:beforeAutospacing="1" w:after="0" w:line="240" w:lineRule="auto"/>
              <w:jc w:val="center"/>
              <w:rPr>
                <w:rFonts w:ascii="GHEA Grapalat" w:eastAsia="Times New Roman" w:hAnsi="GHEA Grapalat" w:cs="Times New Roman"/>
                <w:sz w:val="24"/>
                <w:szCs w:val="24"/>
              </w:rPr>
            </w:pPr>
            <w:r w:rsidRPr="00862A28">
              <w:rPr>
                <w:rFonts w:ascii="GHEA Grapalat" w:hAnsi="GHEA Grapalat"/>
                <w:sz w:val="24"/>
                <w:szCs w:val="24"/>
              </w:rPr>
              <w:t>19</w:t>
            </w:r>
            <w:r w:rsidR="00406024" w:rsidRPr="00862A28">
              <w:rPr>
                <w:rFonts w:ascii="GHEA Grapalat" w:hAnsi="GHEA Grapalat"/>
                <w:sz w:val="24"/>
                <w:szCs w:val="24"/>
              </w:rPr>
              <w:t>-09</w:t>
            </w:r>
            <w:r w:rsidR="0049586F" w:rsidRPr="00862A28">
              <w:rPr>
                <w:rFonts w:ascii="GHEA Grapalat" w:hAnsi="GHEA Grapalat"/>
                <w:sz w:val="24"/>
                <w:szCs w:val="24"/>
              </w:rPr>
              <w:t>-2022</w:t>
            </w:r>
          </w:p>
        </w:tc>
      </w:tr>
      <w:tr w:rsidR="00744850" w:rsidRPr="00862A28" w:rsidTr="00264478">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44850" w:rsidRPr="00862A28" w:rsidRDefault="00744850" w:rsidP="00862A28">
            <w:pPr>
              <w:spacing w:after="0" w:line="240" w:lineRule="auto"/>
              <w:rPr>
                <w:rFonts w:ascii="GHEA Grapalat" w:eastAsia="Times New Roman" w:hAnsi="GHEA Grapalat" w:cs="Times New Roman"/>
                <w:color w:val="000000"/>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744850" w:rsidRPr="00862A28" w:rsidRDefault="00406024" w:rsidP="00862A28">
            <w:pPr>
              <w:spacing w:before="100" w:beforeAutospacing="1" w:after="0" w:line="240" w:lineRule="auto"/>
              <w:jc w:val="center"/>
              <w:rPr>
                <w:rFonts w:ascii="GHEA Grapalat" w:hAnsi="GHEA Grapalat"/>
                <w:sz w:val="24"/>
                <w:szCs w:val="24"/>
              </w:rPr>
            </w:pPr>
            <w:r w:rsidRPr="00862A28">
              <w:rPr>
                <w:rFonts w:ascii="GHEA Grapalat" w:hAnsi="GHEA Grapalat"/>
                <w:sz w:val="24"/>
                <w:szCs w:val="24"/>
              </w:rPr>
              <w:t>N</w:t>
            </w:r>
            <w:r w:rsidR="009160FD" w:rsidRPr="00862A28">
              <w:rPr>
                <w:rFonts w:ascii="GHEA Grapalat" w:hAnsi="GHEA Grapalat"/>
                <w:sz w:val="24"/>
                <w:szCs w:val="24"/>
              </w:rPr>
              <w:t>01/11.1/7771-2022</w:t>
            </w:r>
          </w:p>
        </w:tc>
      </w:tr>
      <w:tr w:rsidR="00744850" w:rsidRPr="00862A28" w:rsidTr="001908FA">
        <w:trPr>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tcPr>
          <w:p w:rsidR="009160FD" w:rsidRPr="00862A28" w:rsidRDefault="009160FD" w:rsidP="00862A28">
            <w:pPr>
              <w:spacing w:line="240" w:lineRule="auto"/>
              <w:ind w:right="36" w:firstLine="709"/>
              <w:jc w:val="both"/>
              <w:rPr>
                <w:rFonts w:ascii="GHEA Grapalat" w:hAnsi="GHEA Grapalat"/>
                <w:sz w:val="24"/>
                <w:szCs w:val="24"/>
                <w:lang w:val="hy-AM"/>
              </w:rPr>
            </w:pPr>
            <w:r w:rsidRPr="00862A28">
              <w:rPr>
                <w:rFonts w:ascii="GHEA Grapalat" w:hAnsi="GHEA Grapalat"/>
                <w:sz w:val="24"/>
                <w:szCs w:val="24"/>
                <w:lang w:val="hy-AM"/>
              </w:rPr>
              <w:t>Ի պատասխան Ձեր 2022 թվականի սեպտեմբերի 9-ի թիվ 01/11.2/9960-2022  գրության՝ հայտնում ենք, որ ՀՀ Վայոց ձորի մարզի Վայք համայնքի Զառիթափ բնակավայրի վարչական տարածքում գտնվող 10-022-0226-0019 կադաստրային ծածկագրով 2.8014 հա, 10-022-0226-0016 կադաստրային ծածկագրով 30.3837 հա և 10-022-0225-0035 կադաստրային ծածկագրով 11.4032 հա մակերեսներով հողամասերի նպատակային նշանակությունը փոխելու վերաբերյալ ՀՀ բարձր տեխնոլոգիական արդյունաբերության նախարարությունն իր իրավասությունների շրջանակում առաջարկություններ և առարկություններ չունի:</w:t>
            </w:r>
          </w:p>
          <w:p w:rsidR="009160FD" w:rsidRPr="00862A28" w:rsidRDefault="009160FD" w:rsidP="00862A28">
            <w:pPr>
              <w:spacing w:line="240" w:lineRule="auto"/>
              <w:ind w:right="36" w:firstLine="709"/>
              <w:jc w:val="both"/>
              <w:rPr>
                <w:rFonts w:ascii="GHEA Grapalat" w:hAnsi="GHEA Grapalat"/>
                <w:sz w:val="24"/>
                <w:szCs w:val="24"/>
                <w:lang w:val="hy-AM"/>
              </w:rPr>
            </w:pPr>
            <w:r w:rsidRPr="00862A28">
              <w:rPr>
                <w:rFonts w:ascii="GHEA Grapalat" w:hAnsi="GHEA Grapalat"/>
                <w:sz w:val="24"/>
                <w:szCs w:val="24"/>
                <w:lang w:val="hy-AM"/>
              </w:rPr>
              <w:t xml:space="preserve">Միաժամանակ, ներկայացվում են Հայաստանի Հանրապետությունում էլեկտրոնային հաղորդակցության ծառայություններ մատուցող ընկերությունների դիրքորոշումները: </w:t>
            </w:r>
          </w:p>
          <w:p w:rsidR="0049586F" w:rsidRPr="00862A28" w:rsidRDefault="009160FD" w:rsidP="00862A28">
            <w:pPr>
              <w:spacing w:line="240" w:lineRule="auto"/>
              <w:ind w:right="36" w:firstLine="709"/>
              <w:jc w:val="both"/>
              <w:rPr>
                <w:rFonts w:ascii="GHEA Grapalat" w:hAnsi="GHEA Grapalat"/>
                <w:sz w:val="24"/>
                <w:szCs w:val="24"/>
                <w:lang w:val="hy-AM"/>
              </w:rPr>
            </w:pPr>
            <w:r w:rsidRPr="00862A28">
              <w:rPr>
                <w:rFonts w:ascii="GHEA Grapalat" w:hAnsi="GHEA Grapalat"/>
                <w:sz w:val="24"/>
                <w:szCs w:val="24"/>
                <w:lang w:val="hy-AM"/>
              </w:rPr>
              <w:t>Առդիր՝ 1 խտացված նյութ:</w:t>
            </w:r>
          </w:p>
          <w:p w:rsidR="009160FD" w:rsidRPr="00862A28" w:rsidRDefault="009160FD" w:rsidP="00862A28">
            <w:pPr>
              <w:spacing w:line="240" w:lineRule="auto"/>
              <w:ind w:right="36"/>
              <w:jc w:val="both"/>
              <w:rPr>
                <w:rFonts w:ascii="GHEA Grapalat" w:hAnsi="GHEA Grapalat"/>
                <w:sz w:val="24"/>
                <w:szCs w:val="24"/>
                <w:lang w:val="hy-AM"/>
              </w:rPr>
            </w:pPr>
            <w:r w:rsidRPr="00862A28">
              <w:rPr>
                <w:rFonts w:ascii="GHEA Grapalat" w:hAnsi="GHEA Grapalat"/>
                <w:sz w:val="24"/>
                <w:szCs w:val="24"/>
                <w:lang w:val="hy-AM"/>
              </w:rPr>
              <w:t xml:space="preserve">          Առաջարկություններ և դիտողություններ չկան:</w:t>
            </w: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tcPr>
          <w:p w:rsidR="00744850" w:rsidRPr="00862A28" w:rsidRDefault="00406024" w:rsidP="00862A28">
            <w:pPr>
              <w:spacing w:after="0" w:line="240" w:lineRule="auto"/>
              <w:jc w:val="center"/>
              <w:rPr>
                <w:rFonts w:ascii="GHEA Grapalat" w:eastAsia="Times New Roman" w:hAnsi="GHEA Grapalat" w:cs="Times New Roman"/>
                <w:color w:val="000000"/>
                <w:sz w:val="24"/>
                <w:szCs w:val="24"/>
              </w:rPr>
            </w:pPr>
            <w:proofErr w:type="spellStart"/>
            <w:r w:rsidRPr="00862A28">
              <w:rPr>
                <w:rFonts w:ascii="GHEA Grapalat" w:eastAsia="Times New Roman" w:hAnsi="GHEA Grapalat" w:cs="Times New Roman"/>
                <w:color w:val="000000"/>
                <w:sz w:val="24"/>
                <w:szCs w:val="24"/>
              </w:rPr>
              <w:t>ընդունվել</w:t>
            </w:r>
            <w:proofErr w:type="spellEnd"/>
            <w:r w:rsidRPr="00862A28">
              <w:rPr>
                <w:rFonts w:ascii="GHEA Grapalat" w:eastAsia="Times New Roman" w:hAnsi="GHEA Grapalat" w:cs="Times New Roman"/>
                <w:color w:val="000000"/>
                <w:sz w:val="24"/>
                <w:szCs w:val="24"/>
              </w:rPr>
              <w:t xml:space="preserve"> է ի </w:t>
            </w:r>
            <w:proofErr w:type="spellStart"/>
            <w:r w:rsidRPr="00862A28">
              <w:rPr>
                <w:rFonts w:ascii="GHEA Grapalat" w:eastAsia="Times New Roman" w:hAnsi="GHEA Grapalat" w:cs="Times New Roman"/>
                <w:color w:val="000000"/>
                <w:sz w:val="24"/>
                <w:szCs w:val="24"/>
              </w:rPr>
              <w:t>գիտություն</w:t>
            </w:r>
            <w:proofErr w:type="spellEnd"/>
          </w:p>
        </w:tc>
      </w:tr>
      <w:tr w:rsidR="00012A19" w:rsidRPr="00862A28" w:rsidTr="00264478">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012A19" w:rsidRPr="00862A28" w:rsidRDefault="00012A19" w:rsidP="00862A28">
            <w:pPr>
              <w:spacing w:after="0" w:line="240" w:lineRule="auto"/>
              <w:jc w:val="center"/>
              <w:rPr>
                <w:rFonts w:ascii="GHEA Grapalat" w:eastAsia="Times New Roman" w:hAnsi="GHEA Grapalat" w:cs="Times New Roman"/>
                <w:color w:val="000000"/>
                <w:sz w:val="24"/>
                <w:szCs w:val="24"/>
              </w:rPr>
            </w:pPr>
            <w:r w:rsidRPr="00862A28">
              <w:rPr>
                <w:rFonts w:ascii="GHEA Grapalat" w:eastAsia="Times New Roman" w:hAnsi="GHEA Grapalat" w:cs="Times New Roman"/>
                <w:color w:val="000000"/>
                <w:sz w:val="24"/>
                <w:szCs w:val="24"/>
              </w:rPr>
              <w:t xml:space="preserve">8. </w:t>
            </w:r>
            <w:r w:rsidRPr="00862A28">
              <w:rPr>
                <w:rFonts w:ascii="GHEA Grapalat" w:hAnsi="GHEA Grapalat"/>
                <w:sz w:val="24"/>
                <w:szCs w:val="24"/>
              </w:rPr>
              <w:t xml:space="preserve">ՀՀ </w:t>
            </w:r>
            <w:proofErr w:type="spellStart"/>
            <w:r w:rsidRPr="00862A28">
              <w:rPr>
                <w:rFonts w:ascii="GHEA Grapalat" w:hAnsi="GHEA Grapalat"/>
                <w:sz w:val="24"/>
                <w:szCs w:val="24"/>
              </w:rPr>
              <w:t>կադաստրի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կոմիտե</w:t>
            </w:r>
            <w:proofErr w:type="spellEnd"/>
            <w:r w:rsidRPr="00862A28">
              <w:rPr>
                <w:rFonts w:ascii="GHEA Grapalat" w:hAnsi="GHEA Grapalat"/>
                <w:sz w:val="24"/>
                <w:szCs w:val="24"/>
              </w:rPr>
              <w:t xml:space="preserve"> </w:t>
            </w: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012A19" w:rsidRPr="00862A28" w:rsidRDefault="00FF462D" w:rsidP="00862A28">
            <w:pPr>
              <w:spacing w:after="0" w:line="240" w:lineRule="auto"/>
              <w:jc w:val="center"/>
              <w:rPr>
                <w:rFonts w:ascii="GHEA Grapalat" w:eastAsia="Times New Roman" w:hAnsi="GHEA Grapalat" w:cs="Times New Roman"/>
                <w:color w:val="000000"/>
                <w:sz w:val="24"/>
                <w:szCs w:val="24"/>
                <w:lang w:val="hy-AM"/>
              </w:rPr>
            </w:pPr>
            <w:r w:rsidRPr="00862A28">
              <w:rPr>
                <w:rFonts w:ascii="GHEA Grapalat" w:hAnsi="GHEA Grapalat"/>
                <w:sz w:val="24"/>
                <w:szCs w:val="24"/>
              </w:rPr>
              <w:t>16-09</w:t>
            </w:r>
            <w:r w:rsidR="00946149" w:rsidRPr="00862A28">
              <w:rPr>
                <w:rFonts w:ascii="GHEA Grapalat" w:hAnsi="GHEA Grapalat"/>
                <w:sz w:val="24"/>
                <w:szCs w:val="24"/>
              </w:rPr>
              <w:t>-2022</w:t>
            </w:r>
          </w:p>
        </w:tc>
      </w:tr>
      <w:tr w:rsidR="00012A19" w:rsidRPr="00862A28" w:rsidTr="00264478">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12A19" w:rsidRPr="00862A28" w:rsidRDefault="00012A19" w:rsidP="00862A28">
            <w:pPr>
              <w:spacing w:after="0" w:line="240" w:lineRule="auto"/>
              <w:rPr>
                <w:rFonts w:ascii="GHEA Grapalat" w:eastAsia="Times New Roman" w:hAnsi="GHEA Grapalat" w:cs="Times New Roman"/>
                <w:color w:val="000000"/>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012A19" w:rsidRPr="00862A28" w:rsidRDefault="00FF462D" w:rsidP="00862A28">
            <w:pPr>
              <w:spacing w:before="100" w:beforeAutospacing="1" w:after="0" w:line="240" w:lineRule="auto"/>
              <w:jc w:val="center"/>
              <w:rPr>
                <w:rFonts w:ascii="GHEA Grapalat" w:hAnsi="GHEA Grapalat"/>
                <w:sz w:val="24"/>
                <w:szCs w:val="24"/>
              </w:rPr>
            </w:pPr>
            <w:r w:rsidRPr="00862A28">
              <w:rPr>
                <w:rFonts w:ascii="GHEA Grapalat" w:hAnsi="GHEA Grapalat"/>
                <w:sz w:val="24"/>
                <w:szCs w:val="24"/>
              </w:rPr>
              <w:t>NՍԹ/10145-2022</w:t>
            </w:r>
          </w:p>
        </w:tc>
      </w:tr>
      <w:tr w:rsidR="00EE1E86" w:rsidRPr="00862A28" w:rsidTr="001908FA">
        <w:trPr>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tcPr>
          <w:p w:rsidR="00FF462D" w:rsidRPr="00862A28" w:rsidRDefault="00FF462D" w:rsidP="00862A28">
            <w:pPr>
              <w:shd w:val="clear" w:color="auto" w:fill="FFFFFF"/>
              <w:spacing w:line="240" w:lineRule="auto"/>
              <w:ind w:firstLine="459"/>
              <w:jc w:val="both"/>
              <w:rPr>
                <w:rFonts w:ascii="GHEA Grapalat" w:hAnsi="GHEA Grapalat"/>
                <w:sz w:val="24"/>
                <w:szCs w:val="24"/>
              </w:rPr>
            </w:pPr>
            <w:r w:rsidRPr="00862A28">
              <w:rPr>
                <w:rFonts w:ascii="GHEA Grapalat" w:hAnsi="GHEA Grapalat"/>
                <w:sz w:val="24"/>
                <w:szCs w:val="24"/>
              </w:rPr>
              <w:t xml:space="preserve"> </w:t>
            </w:r>
            <w:proofErr w:type="spellStart"/>
            <w:r w:rsidRPr="00862A28">
              <w:rPr>
                <w:rFonts w:ascii="GHEA Grapalat" w:hAnsi="GHEA Grapalat"/>
                <w:sz w:val="24"/>
                <w:szCs w:val="24"/>
              </w:rPr>
              <w:t>Ձեր</w:t>
            </w:r>
            <w:proofErr w:type="spellEnd"/>
            <w:r w:rsidRPr="00862A28">
              <w:rPr>
                <w:rFonts w:ascii="GHEA Grapalat" w:hAnsi="GHEA Grapalat"/>
                <w:sz w:val="24"/>
                <w:szCs w:val="24"/>
              </w:rPr>
              <w:t xml:space="preserve"> 2022 </w:t>
            </w:r>
            <w:proofErr w:type="spellStart"/>
            <w:r w:rsidRPr="00862A28">
              <w:rPr>
                <w:rFonts w:ascii="GHEA Grapalat" w:hAnsi="GHEA Grapalat"/>
                <w:sz w:val="24"/>
                <w:szCs w:val="24"/>
              </w:rPr>
              <w:t>թվականի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սեպտեմբերի</w:t>
            </w:r>
            <w:proofErr w:type="spellEnd"/>
            <w:r w:rsidRPr="00862A28">
              <w:rPr>
                <w:rFonts w:ascii="GHEA Grapalat" w:hAnsi="GHEA Grapalat"/>
                <w:sz w:val="24"/>
                <w:szCs w:val="24"/>
              </w:rPr>
              <w:t xml:space="preserve"> 9-ի N 01/11.2/9960-2022 </w:t>
            </w:r>
            <w:proofErr w:type="spellStart"/>
            <w:r w:rsidRPr="00862A28">
              <w:rPr>
                <w:rFonts w:ascii="GHEA Grapalat" w:hAnsi="GHEA Grapalat"/>
                <w:sz w:val="24"/>
                <w:szCs w:val="24"/>
              </w:rPr>
              <w:t>գրությամբ</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ներկայացված</w:t>
            </w:r>
            <w:proofErr w:type="spellEnd"/>
            <w:r w:rsidRPr="00862A28">
              <w:rPr>
                <w:rFonts w:ascii="GHEA Grapalat" w:hAnsi="GHEA Grapalat"/>
                <w:sz w:val="24"/>
                <w:szCs w:val="24"/>
              </w:rPr>
              <w:t xml:space="preserve"> ՀՀ </w:t>
            </w:r>
            <w:proofErr w:type="spellStart"/>
            <w:r w:rsidRPr="00862A28">
              <w:rPr>
                <w:rFonts w:ascii="GHEA Grapalat" w:hAnsi="GHEA Grapalat"/>
                <w:sz w:val="24"/>
                <w:szCs w:val="24"/>
              </w:rPr>
              <w:t>Վայոց</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ձորի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մարզի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Վայք</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համայնքի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Զառիթափ</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բնակավայրի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գլխավոր</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հատակագծում</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փոփոխություն</w:t>
            </w:r>
            <w:proofErr w:type="spellEnd"/>
            <w:r w:rsidRPr="00862A28">
              <w:rPr>
                <w:rFonts w:ascii="GHEA Grapalat" w:hAnsi="GHEA Grapalat"/>
                <w:sz w:val="24"/>
                <w:szCs w:val="24"/>
              </w:rPr>
              <w:t xml:space="preserve"> (11.4032 հա, 2.8014 հա և </w:t>
            </w:r>
            <w:proofErr w:type="gramStart"/>
            <w:r w:rsidRPr="00862A28">
              <w:rPr>
                <w:rFonts w:ascii="GHEA Grapalat" w:hAnsi="GHEA Grapalat"/>
                <w:sz w:val="24"/>
                <w:szCs w:val="24"/>
              </w:rPr>
              <w:t>30.3837  հա</w:t>
            </w:r>
            <w:proofErr w:type="gramEnd"/>
            <w:r w:rsidRPr="00862A28">
              <w:rPr>
                <w:rFonts w:ascii="GHEA Grapalat" w:hAnsi="GHEA Grapalat"/>
                <w:sz w:val="24"/>
                <w:szCs w:val="24"/>
              </w:rPr>
              <w:t xml:space="preserve"> </w:t>
            </w:r>
            <w:proofErr w:type="spellStart"/>
            <w:r w:rsidRPr="00862A28">
              <w:rPr>
                <w:rFonts w:ascii="GHEA Grapalat" w:hAnsi="GHEA Grapalat"/>
                <w:sz w:val="24"/>
                <w:szCs w:val="24"/>
              </w:rPr>
              <w:t>հողամասերի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նպատակային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նշանակության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փոփոխություն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կատարելու</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առաջարկության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վերաբերյալ</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հայտնում</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ենք</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հետևյալը</w:t>
            </w:r>
            <w:proofErr w:type="spellEnd"/>
            <w:r w:rsidRPr="00862A28">
              <w:rPr>
                <w:rFonts w:ascii="GHEA Grapalat" w:hAnsi="GHEA Grapalat"/>
                <w:sz w:val="24"/>
                <w:szCs w:val="24"/>
              </w:rPr>
              <w:t>.</w:t>
            </w:r>
          </w:p>
          <w:p w:rsidR="00FF462D" w:rsidRPr="00862A28" w:rsidRDefault="00FF462D" w:rsidP="00862A28">
            <w:pPr>
              <w:shd w:val="clear" w:color="auto" w:fill="FFFFFF"/>
              <w:spacing w:line="240" w:lineRule="auto"/>
              <w:ind w:firstLine="459"/>
              <w:jc w:val="both"/>
              <w:rPr>
                <w:rFonts w:ascii="GHEA Grapalat" w:hAnsi="GHEA Grapalat"/>
                <w:sz w:val="24"/>
                <w:szCs w:val="24"/>
              </w:rPr>
            </w:pPr>
            <w:r w:rsidRPr="00862A28">
              <w:rPr>
                <w:rFonts w:ascii="GHEA Grapalat" w:hAnsi="GHEA Grapalat"/>
                <w:sz w:val="24"/>
                <w:szCs w:val="24"/>
              </w:rPr>
              <w:t xml:space="preserve"> </w:t>
            </w:r>
            <w:proofErr w:type="spellStart"/>
            <w:r w:rsidRPr="00862A28">
              <w:rPr>
                <w:rFonts w:ascii="GHEA Grapalat" w:hAnsi="GHEA Grapalat"/>
                <w:sz w:val="24"/>
                <w:szCs w:val="24"/>
              </w:rPr>
              <w:t>Հողաշինարարական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գործում</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չեն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ներառվել</w:t>
            </w:r>
            <w:proofErr w:type="spellEnd"/>
            <w:r w:rsidRPr="00862A28">
              <w:rPr>
                <w:rFonts w:ascii="GHEA Grapalat" w:hAnsi="GHEA Grapalat"/>
                <w:sz w:val="24"/>
                <w:szCs w:val="24"/>
              </w:rPr>
              <w:t xml:space="preserve"> </w:t>
            </w:r>
            <w:r w:rsidRPr="00862A28">
              <w:rPr>
                <w:rFonts w:ascii="GHEA Grapalat" w:hAnsi="GHEA Grapalat"/>
                <w:sz w:val="24"/>
                <w:szCs w:val="24"/>
                <w:lang w:val="hy-AM"/>
              </w:rPr>
              <w:t xml:space="preserve">                                              </w:t>
            </w:r>
            <w:r w:rsidRPr="00862A28">
              <w:rPr>
                <w:rFonts w:ascii="GHEA Grapalat" w:hAnsi="GHEA Grapalat"/>
                <w:sz w:val="24"/>
                <w:szCs w:val="24"/>
              </w:rPr>
              <w:t xml:space="preserve">ՀՀ </w:t>
            </w:r>
            <w:proofErr w:type="spellStart"/>
            <w:r w:rsidRPr="00862A28">
              <w:rPr>
                <w:rFonts w:ascii="GHEA Grapalat" w:hAnsi="GHEA Grapalat"/>
                <w:sz w:val="24"/>
                <w:szCs w:val="24"/>
              </w:rPr>
              <w:t>կառավարության</w:t>
            </w:r>
            <w:proofErr w:type="spellEnd"/>
            <w:r w:rsidRPr="00862A28">
              <w:rPr>
                <w:rFonts w:ascii="GHEA Grapalat" w:hAnsi="GHEA Grapalat"/>
                <w:sz w:val="24"/>
                <w:szCs w:val="24"/>
              </w:rPr>
              <w:t xml:space="preserve"> 2011 </w:t>
            </w:r>
            <w:proofErr w:type="spellStart"/>
            <w:r w:rsidRPr="00862A28">
              <w:rPr>
                <w:rFonts w:ascii="GHEA Grapalat" w:hAnsi="GHEA Grapalat"/>
                <w:sz w:val="24"/>
                <w:szCs w:val="24"/>
              </w:rPr>
              <w:t>թվականի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դեկտեմբերի</w:t>
            </w:r>
            <w:proofErr w:type="spellEnd"/>
            <w:r w:rsidRPr="00862A28">
              <w:rPr>
                <w:rFonts w:ascii="GHEA Grapalat" w:hAnsi="GHEA Grapalat"/>
                <w:sz w:val="24"/>
                <w:szCs w:val="24"/>
              </w:rPr>
              <w:t xml:space="preserve"> 29-ի N 1920-Ն </w:t>
            </w:r>
            <w:proofErr w:type="spellStart"/>
            <w:r w:rsidRPr="00862A28">
              <w:rPr>
                <w:rFonts w:ascii="GHEA Grapalat" w:hAnsi="GHEA Grapalat"/>
                <w:sz w:val="24"/>
                <w:szCs w:val="24"/>
              </w:rPr>
              <w:t>որոշմամբ</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հաստատված</w:t>
            </w:r>
            <w:proofErr w:type="spellEnd"/>
            <w:r w:rsidRPr="00862A28">
              <w:rPr>
                <w:rFonts w:ascii="GHEA Grapalat" w:hAnsi="GHEA Grapalat"/>
                <w:sz w:val="24"/>
                <w:szCs w:val="24"/>
              </w:rPr>
              <w:t xml:space="preserve"> ՀՀ </w:t>
            </w:r>
            <w:proofErr w:type="spellStart"/>
            <w:r w:rsidRPr="00862A28">
              <w:rPr>
                <w:rFonts w:ascii="GHEA Grapalat" w:hAnsi="GHEA Grapalat"/>
                <w:sz w:val="24"/>
                <w:szCs w:val="24"/>
              </w:rPr>
              <w:t>համայնքների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բնակավայրերի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գլխավոր</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հատակագծերի</w:t>
            </w:r>
            <w:proofErr w:type="spellEnd"/>
            <w:r w:rsidRPr="00862A28">
              <w:rPr>
                <w:rFonts w:ascii="GHEA Grapalat" w:hAnsi="GHEA Grapalat"/>
                <w:sz w:val="24"/>
                <w:szCs w:val="24"/>
              </w:rPr>
              <w:t xml:space="preserve"> և </w:t>
            </w:r>
            <w:proofErr w:type="spellStart"/>
            <w:r w:rsidRPr="00862A28">
              <w:rPr>
                <w:rFonts w:ascii="GHEA Grapalat" w:hAnsi="GHEA Grapalat"/>
                <w:sz w:val="24"/>
                <w:szCs w:val="24"/>
              </w:rPr>
              <w:t>համակցված</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տարածական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պլանավորման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փաստաթղթերի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մշակման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փորձաքննության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համաձայնեցման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հաստատման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ու</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փոփոխման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կարգի</w:t>
            </w:r>
            <w:proofErr w:type="spellEnd"/>
            <w:r w:rsidRPr="00862A28">
              <w:rPr>
                <w:rFonts w:ascii="GHEA Grapalat" w:hAnsi="GHEA Grapalat"/>
                <w:sz w:val="24"/>
                <w:szCs w:val="24"/>
              </w:rPr>
              <w:t xml:space="preserve"> 56-րդ </w:t>
            </w:r>
            <w:proofErr w:type="spellStart"/>
            <w:r w:rsidRPr="00862A28">
              <w:rPr>
                <w:rFonts w:ascii="GHEA Grapalat" w:hAnsi="GHEA Grapalat"/>
                <w:sz w:val="24"/>
                <w:szCs w:val="24"/>
              </w:rPr>
              <w:t>կետի</w:t>
            </w:r>
            <w:proofErr w:type="spellEnd"/>
            <w:r w:rsidRPr="00862A28">
              <w:rPr>
                <w:rFonts w:ascii="GHEA Grapalat" w:hAnsi="GHEA Grapalat"/>
                <w:sz w:val="24"/>
                <w:szCs w:val="24"/>
              </w:rPr>
              <w:t xml:space="preserve"> 5-րդ </w:t>
            </w:r>
            <w:proofErr w:type="spellStart"/>
            <w:r w:rsidRPr="00862A28">
              <w:rPr>
                <w:rFonts w:ascii="GHEA Grapalat" w:hAnsi="GHEA Grapalat"/>
                <w:sz w:val="24"/>
                <w:szCs w:val="24"/>
              </w:rPr>
              <w:t>ենթակետով</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նշված</w:t>
            </w:r>
            <w:proofErr w:type="spellEnd"/>
            <w:r w:rsidRPr="00862A28">
              <w:rPr>
                <w:rFonts w:ascii="GHEA Grapalat" w:hAnsi="GHEA Grapalat"/>
                <w:sz w:val="24"/>
                <w:szCs w:val="24"/>
              </w:rPr>
              <w:t xml:space="preserve"> ՀՀ </w:t>
            </w:r>
            <w:proofErr w:type="spellStart"/>
            <w:r w:rsidRPr="00862A28">
              <w:rPr>
                <w:rFonts w:ascii="GHEA Grapalat" w:hAnsi="GHEA Grapalat"/>
                <w:sz w:val="24"/>
                <w:szCs w:val="24"/>
              </w:rPr>
              <w:t>հողային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օրենսգրքի</w:t>
            </w:r>
            <w:proofErr w:type="spellEnd"/>
            <w:r w:rsidRPr="00862A28">
              <w:rPr>
                <w:rFonts w:ascii="GHEA Grapalat" w:hAnsi="GHEA Grapalat"/>
                <w:sz w:val="24"/>
                <w:szCs w:val="24"/>
              </w:rPr>
              <w:t xml:space="preserve"> 60-րդ </w:t>
            </w:r>
            <w:proofErr w:type="spellStart"/>
            <w:r w:rsidRPr="00862A28">
              <w:rPr>
                <w:rFonts w:ascii="GHEA Grapalat" w:hAnsi="GHEA Grapalat"/>
                <w:sz w:val="24"/>
                <w:szCs w:val="24"/>
              </w:rPr>
              <w:t>հոդվածին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առնչություն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ունենալու</w:t>
            </w:r>
            <w:proofErr w:type="spellEnd"/>
            <w:r w:rsidRPr="00862A28">
              <w:rPr>
                <w:rFonts w:ascii="GHEA Grapalat" w:hAnsi="GHEA Grapalat"/>
                <w:sz w:val="24"/>
                <w:szCs w:val="24"/>
              </w:rPr>
              <w:t xml:space="preserve"> և </w:t>
            </w:r>
            <w:proofErr w:type="spellStart"/>
            <w:r w:rsidRPr="00862A28">
              <w:rPr>
                <w:rFonts w:ascii="GHEA Grapalat" w:hAnsi="GHEA Grapalat"/>
                <w:sz w:val="24"/>
                <w:szCs w:val="24"/>
              </w:rPr>
              <w:t>հողամասին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վերաբերող</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այլ</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սահմանափակումների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մասին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տեղեկանքը</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նշված</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կարգի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նույն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կետի</w:t>
            </w:r>
            <w:proofErr w:type="spellEnd"/>
            <w:r w:rsidRPr="00862A28">
              <w:rPr>
                <w:rFonts w:ascii="GHEA Grapalat" w:hAnsi="GHEA Grapalat"/>
                <w:sz w:val="24"/>
                <w:szCs w:val="24"/>
              </w:rPr>
              <w:t xml:space="preserve"> 3-րդ </w:t>
            </w:r>
            <w:proofErr w:type="spellStart"/>
            <w:r w:rsidRPr="00862A28">
              <w:rPr>
                <w:rFonts w:ascii="GHEA Grapalat" w:hAnsi="GHEA Grapalat"/>
                <w:sz w:val="24"/>
                <w:szCs w:val="24"/>
              </w:rPr>
              <w:t>ենթակետով</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նշված</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հողամասի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հատակագիծը</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շրջադարձային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կետերի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կոորդինատներով</w:t>
            </w:r>
            <w:proofErr w:type="spellEnd"/>
            <w:r w:rsidRPr="00862A28">
              <w:rPr>
                <w:rFonts w:ascii="GHEA Grapalat" w:hAnsi="GHEA Grapalat"/>
                <w:sz w:val="24"/>
                <w:szCs w:val="24"/>
              </w:rPr>
              <w:t xml:space="preserve"> և 6-րդ  </w:t>
            </w:r>
            <w:proofErr w:type="spellStart"/>
            <w:r w:rsidRPr="00862A28">
              <w:rPr>
                <w:rFonts w:ascii="GHEA Grapalat" w:hAnsi="GHEA Grapalat"/>
                <w:sz w:val="24"/>
                <w:szCs w:val="24"/>
              </w:rPr>
              <w:t>ենթակետով</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նշված</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համայնքի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ղեկավարի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տեղեկանք-հիմնավորումը</w:t>
            </w:r>
            <w:proofErr w:type="spellEnd"/>
            <w:r w:rsidRPr="00862A28">
              <w:rPr>
                <w:rFonts w:ascii="GHEA Grapalat" w:hAnsi="GHEA Grapalat"/>
                <w:sz w:val="24"/>
                <w:szCs w:val="24"/>
              </w:rPr>
              <w:t>:</w:t>
            </w:r>
          </w:p>
          <w:p w:rsidR="00EE1E86" w:rsidRPr="00862A28" w:rsidRDefault="00FF462D" w:rsidP="00862A28">
            <w:pPr>
              <w:shd w:val="clear" w:color="auto" w:fill="FFFFFF"/>
              <w:spacing w:line="240" w:lineRule="auto"/>
              <w:ind w:firstLine="459"/>
              <w:jc w:val="both"/>
              <w:rPr>
                <w:rFonts w:ascii="GHEA Grapalat" w:hAnsi="GHEA Grapalat"/>
                <w:sz w:val="24"/>
                <w:szCs w:val="24"/>
              </w:rPr>
            </w:pPr>
            <w:r w:rsidRPr="00862A28">
              <w:rPr>
                <w:rFonts w:ascii="GHEA Grapalat" w:hAnsi="GHEA Grapalat"/>
                <w:sz w:val="24"/>
                <w:szCs w:val="24"/>
              </w:rPr>
              <w:t xml:space="preserve"> </w:t>
            </w:r>
            <w:proofErr w:type="spellStart"/>
            <w:r w:rsidRPr="00862A28">
              <w:rPr>
                <w:rFonts w:ascii="GHEA Grapalat" w:hAnsi="GHEA Grapalat"/>
                <w:sz w:val="24"/>
                <w:szCs w:val="24"/>
              </w:rPr>
              <w:t>Ելնելով</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վերոգրյալից</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առաջարկում</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ենք</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հողաշինարարական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գործը</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վերադարձնել</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լրամշակման</w:t>
            </w:r>
            <w:proofErr w:type="spellEnd"/>
            <w:r w:rsidRPr="00862A28">
              <w:rPr>
                <w:rFonts w:ascii="GHEA Grapalat" w:hAnsi="GHEA Grapalat"/>
                <w:sz w:val="24"/>
                <w:szCs w:val="24"/>
              </w:rPr>
              <w:t>։</w:t>
            </w:r>
          </w:p>
          <w:p w:rsidR="006213DB" w:rsidRPr="00862A28" w:rsidRDefault="006213DB" w:rsidP="00862A28">
            <w:pPr>
              <w:shd w:val="clear" w:color="auto" w:fill="FFFFFF"/>
              <w:spacing w:line="240" w:lineRule="auto"/>
              <w:ind w:firstLine="459"/>
              <w:jc w:val="both"/>
              <w:rPr>
                <w:rFonts w:ascii="GHEA Grapalat" w:hAnsi="GHEA Grapalat"/>
                <w:sz w:val="24"/>
                <w:szCs w:val="24"/>
              </w:rPr>
            </w:pPr>
          </w:p>
          <w:p w:rsidR="006213DB" w:rsidRPr="00862A28" w:rsidRDefault="006213DB" w:rsidP="00862A28">
            <w:pPr>
              <w:shd w:val="clear" w:color="auto" w:fill="FFFFFF"/>
              <w:spacing w:line="240" w:lineRule="auto"/>
              <w:ind w:firstLine="459"/>
              <w:jc w:val="both"/>
              <w:rPr>
                <w:rFonts w:ascii="GHEA Grapalat" w:hAnsi="GHEA Grapalat"/>
                <w:sz w:val="24"/>
                <w:szCs w:val="24"/>
              </w:rPr>
            </w:pPr>
            <w:proofErr w:type="spellStart"/>
            <w:r w:rsidRPr="00862A28">
              <w:rPr>
                <w:rFonts w:ascii="GHEA Grapalat" w:hAnsi="GHEA Grapalat"/>
                <w:sz w:val="24"/>
                <w:szCs w:val="24"/>
              </w:rPr>
              <w:lastRenderedPageBreak/>
              <w:t>Ձեր</w:t>
            </w:r>
            <w:proofErr w:type="spellEnd"/>
            <w:r w:rsidRPr="00862A28">
              <w:rPr>
                <w:rFonts w:ascii="GHEA Grapalat" w:hAnsi="GHEA Grapalat"/>
                <w:sz w:val="24"/>
                <w:szCs w:val="24"/>
              </w:rPr>
              <w:t xml:space="preserve"> 2022 </w:t>
            </w:r>
            <w:proofErr w:type="spellStart"/>
            <w:r w:rsidRPr="00862A28">
              <w:rPr>
                <w:rFonts w:ascii="GHEA Grapalat" w:hAnsi="GHEA Grapalat"/>
                <w:sz w:val="24"/>
                <w:szCs w:val="24"/>
              </w:rPr>
              <w:t>թվականի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հոկտեմբերի</w:t>
            </w:r>
            <w:proofErr w:type="spellEnd"/>
            <w:r w:rsidRPr="00862A28">
              <w:rPr>
                <w:rFonts w:ascii="GHEA Grapalat" w:hAnsi="GHEA Grapalat"/>
                <w:sz w:val="24"/>
                <w:szCs w:val="24"/>
              </w:rPr>
              <w:t xml:space="preserve"> 18-ի N 01/11.2/11547-2022 </w:t>
            </w:r>
            <w:proofErr w:type="spellStart"/>
            <w:r w:rsidRPr="00862A28">
              <w:rPr>
                <w:rFonts w:ascii="GHEA Grapalat" w:hAnsi="GHEA Grapalat"/>
                <w:sz w:val="24"/>
                <w:szCs w:val="24"/>
              </w:rPr>
              <w:t>գրությամբ</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ներկայացված</w:t>
            </w:r>
            <w:proofErr w:type="spellEnd"/>
            <w:r w:rsidRPr="00862A28">
              <w:rPr>
                <w:rFonts w:ascii="GHEA Grapalat" w:hAnsi="GHEA Grapalat"/>
                <w:sz w:val="24"/>
                <w:szCs w:val="24"/>
              </w:rPr>
              <w:t xml:space="preserve"> ՀՀ </w:t>
            </w:r>
            <w:proofErr w:type="spellStart"/>
            <w:r w:rsidRPr="00862A28">
              <w:rPr>
                <w:rFonts w:ascii="GHEA Grapalat" w:hAnsi="GHEA Grapalat"/>
                <w:sz w:val="24"/>
                <w:szCs w:val="24"/>
              </w:rPr>
              <w:t>Վայոց</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ձորի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մարզի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Վայք</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համայնքի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Զառիթափ</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բնակավայրի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գլխավոր</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հատակագծում</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փոփոխություն</w:t>
            </w:r>
            <w:proofErr w:type="spellEnd"/>
            <w:r w:rsidRPr="00862A28">
              <w:rPr>
                <w:rFonts w:ascii="GHEA Grapalat" w:hAnsi="GHEA Grapalat"/>
                <w:sz w:val="24"/>
                <w:szCs w:val="24"/>
              </w:rPr>
              <w:t xml:space="preserve"> (11.4032 հա, 2.8014 հա և 30.3837 հա </w:t>
            </w:r>
            <w:proofErr w:type="spellStart"/>
            <w:r w:rsidRPr="00862A28">
              <w:rPr>
                <w:rFonts w:ascii="GHEA Grapalat" w:hAnsi="GHEA Grapalat"/>
                <w:sz w:val="24"/>
                <w:szCs w:val="24"/>
              </w:rPr>
              <w:t>հողամասերի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նպատակային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նշանակության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փոփոխություն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կատարելու</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առաջարկության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լրամշակված</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տարբերակի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վերաբերյալ</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հայտնում</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ենք</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հետևյալը</w:t>
            </w:r>
            <w:proofErr w:type="spellEnd"/>
            <w:r w:rsidRPr="00862A28">
              <w:rPr>
                <w:rFonts w:ascii="GHEA Grapalat" w:hAnsi="GHEA Grapalat"/>
                <w:sz w:val="24"/>
                <w:szCs w:val="24"/>
              </w:rPr>
              <w:t>.</w:t>
            </w:r>
          </w:p>
          <w:p w:rsidR="006213DB" w:rsidRPr="00862A28" w:rsidRDefault="006213DB" w:rsidP="00862A28">
            <w:pPr>
              <w:shd w:val="clear" w:color="auto" w:fill="FFFFFF"/>
              <w:spacing w:line="240" w:lineRule="auto"/>
              <w:ind w:firstLine="459"/>
              <w:jc w:val="both"/>
              <w:rPr>
                <w:rFonts w:ascii="GHEA Grapalat" w:hAnsi="GHEA Grapalat"/>
                <w:sz w:val="24"/>
                <w:szCs w:val="24"/>
              </w:rPr>
            </w:pPr>
            <w:r w:rsidRPr="00862A28">
              <w:rPr>
                <w:rFonts w:ascii="GHEA Grapalat" w:hAnsi="GHEA Grapalat"/>
                <w:sz w:val="24"/>
                <w:szCs w:val="24"/>
              </w:rPr>
              <w:t xml:space="preserve">   </w:t>
            </w:r>
            <w:proofErr w:type="spellStart"/>
            <w:r w:rsidRPr="00862A28">
              <w:rPr>
                <w:rFonts w:ascii="GHEA Grapalat" w:hAnsi="GHEA Grapalat"/>
                <w:sz w:val="24"/>
                <w:szCs w:val="24"/>
              </w:rPr>
              <w:t>Համաձայն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օրթոֆոտոհատակագծի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փոփոխվող</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հողամասերի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որոշ</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հատվածներ</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գտնվում</w:t>
            </w:r>
            <w:proofErr w:type="spellEnd"/>
            <w:r w:rsidRPr="00862A28">
              <w:rPr>
                <w:rFonts w:ascii="GHEA Grapalat" w:hAnsi="GHEA Grapalat"/>
                <w:sz w:val="24"/>
                <w:szCs w:val="24"/>
              </w:rPr>
              <w:t xml:space="preserve"> է </w:t>
            </w:r>
            <w:proofErr w:type="spellStart"/>
            <w:r w:rsidRPr="00862A28">
              <w:rPr>
                <w:rFonts w:ascii="GHEA Grapalat" w:hAnsi="GHEA Grapalat"/>
                <w:sz w:val="24"/>
                <w:szCs w:val="24"/>
              </w:rPr>
              <w:t>լեռնահատկացման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ակտով</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տրամադրված</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հողամասի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սահմաններից</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դուրս</w:t>
            </w:r>
            <w:proofErr w:type="spellEnd"/>
            <w:r w:rsidRPr="00862A28">
              <w:rPr>
                <w:rFonts w:ascii="GHEA Grapalat" w:hAnsi="GHEA Grapalat"/>
                <w:sz w:val="24"/>
                <w:szCs w:val="24"/>
              </w:rPr>
              <w:t xml:space="preserve">: </w:t>
            </w:r>
          </w:p>
          <w:p w:rsidR="006213DB" w:rsidRPr="00862A28" w:rsidRDefault="006213DB" w:rsidP="00862A28">
            <w:pPr>
              <w:shd w:val="clear" w:color="auto" w:fill="FFFFFF"/>
              <w:spacing w:line="240" w:lineRule="auto"/>
              <w:ind w:firstLine="459"/>
              <w:jc w:val="both"/>
              <w:rPr>
                <w:rFonts w:ascii="GHEA Grapalat" w:hAnsi="GHEA Grapalat"/>
                <w:sz w:val="24"/>
                <w:szCs w:val="24"/>
              </w:rPr>
            </w:pPr>
            <w:r w:rsidRPr="00862A28">
              <w:rPr>
                <w:rFonts w:ascii="GHEA Grapalat" w:hAnsi="GHEA Grapalat"/>
                <w:sz w:val="24"/>
                <w:szCs w:val="24"/>
              </w:rPr>
              <w:t xml:space="preserve">   </w:t>
            </w:r>
            <w:proofErr w:type="spellStart"/>
            <w:r w:rsidRPr="00862A28">
              <w:rPr>
                <w:rFonts w:ascii="GHEA Grapalat" w:hAnsi="GHEA Grapalat"/>
                <w:sz w:val="24"/>
                <w:szCs w:val="24"/>
              </w:rPr>
              <w:t>Ելնելով</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վերոգրյալից</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առաջարկում</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ենք</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հողաշինարարական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գործը</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վերադարձնել</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լրամշակման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ճշտված</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տվյալներ</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ներկայացնելու</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նպատակով</w:t>
            </w:r>
            <w:proofErr w:type="spellEnd"/>
            <w:r w:rsidRPr="00862A28">
              <w:rPr>
                <w:rFonts w:ascii="GHEA Grapalat" w:hAnsi="GHEA Grapalat"/>
                <w:sz w:val="24"/>
                <w:szCs w:val="24"/>
              </w:rPr>
              <w:t>:</w:t>
            </w:r>
          </w:p>
          <w:p w:rsidR="009E52F7" w:rsidRPr="00862A28" w:rsidRDefault="009E52F7" w:rsidP="00862A28">
            <w:pPr>
              <w:shd w:val="clear" w:color="auto" w:fill="FFFFFF"/>
              <w:spacing w:line="240" w:lineRule="auto"/>
              <w:ind w:firstLine="459"/>
              <w:jc w:val="both"/>
              <w:rPr>
                <w:rFonts w:ascii="GHEA Grapalat" w:hAnsi="GHEA Grapalat"/>
                <w:sz w:val="24"/>
                <w:szCs w:val="24"/>
              </w:rPr>
            </w:pPr>
          </w:p>
          <w:p w:rsidR="003D17EE" w:rsidRPr="00862A28" w:rsidRDefault="00B13461" w:rsidP="00862A28">
            <w:pPr>
              <w:shd w:val="clear" w:color="auto" w:fill="FFFFFF"/>
              <w:spacing w:line="240" w:lineRule="auto"/>
              <w:jc w:val="both"/>
              <w:rPr>
                <w:rFonts w:ascii="GHEA Grapalat" w:hAnsi="GHEA Grapalat"/>
                <w:sz w:val="24"/>
                <w:szCs w:val="24"/>
                <w:lang w:val="hy-AM"/>
              </w:rPr>
            </w:pPr>
            <w:r w:rsidRPr="00862A28">
              <w:rPr>
                <w:rFonts w:ascii="GHEA Grapalat" w:hAnsi="GHEA Grapalat"/>
                <w:sz w:val="24"/>
                <w:szCs w:val="24"/>
                <w:lang w:val="hy-AM"/>
              </w:rPr>
              <w:t xml:space="preserve">        </w:t>
            </w:r>
            <w:r w:rsidR="003D17EE" w:rsidRPr="00862A28">
              <w:rPr>
                <w:rFonts w:ascii="GHEA Grapalat" w:hAnsi="GHEA Grapalat"/>
                <w:sz w:val="24"/>
                <w:szCs w:val="24"/>
                <w:lang w:val="hy-AM"/>
              </w:rPr>
              <w:t>Ձեր 2022 թվականի նոյեմբերի 3-ի N 01/11.2/12225-2022 գրությամբ ներկայացված ՀՀ Վայոց ձորի մարզի Վայք համայնքի Զառիթափ բնակավայրի գլխավոր հատակագծում փոփոխություն (11.4032 հա, 2.8014 հա և 30.3837 հա հողամասերի նպատակային նշանակության փոփոխություն) կատարելու առաջարկության լրամշակված տարբերակի վերաբերյալ հայտնում ենք հետևյալը.</w:t>
            </w:r>
          </w:p>
          <w:p w:rsidR="003D17EE" w:rsidRPr="00862A28" w:rsidRDefault="003D17EE" w:rsidP="00862A28">
            <w:pPr>
              <w:shd w:val="clear" w:color="auto" w:fill="FFFFFF"/>
              <w:spacing w:line="240" w:lineRule="auto"/>
              <w:ind w:firstLine="459"/>
              <w:jc w:val="both"/>
              <w:rPr>
                <w:rFonts w:ascii="GHEA Grapalat" w:hAnsi="GHEA Grapalat"/>
                <w:sz w:val="24"/>
                <w:szCs w:val="24"/>
                <w:lang w:val="hy-AM"/>
              </w:rPr>
            </w:pPr>
            <w:r w:rsidRPr="00862A28">
              <w:rPr>
                <w:rFonts w:ascii="GHEA Grapalat" w:hAnsi="GHEA Grapalat"/>
                <w:sz w:val="24"/>
                <w:szCs w:val="24"/>
                <w:lang w:val="hy-AM"/>
              </w:rPr>
              <w:t xml:space="preserve">   Հաշվի առնելով այն հանգամանքը, որ փոփոխվել են քննարկվող հողամասերի մակերեսները, առաջարկում ենք ներկայացնել նոր հողաշինարարական գործ՝ </w:t>
            </w:r>
          </w:p>
          <w:p w:rsidR="003D17EE" w:rsidRPr="00862A28" w:rsidRDefault="003D17EE" w:rsidP="00862A28">
            <w:pPr>
              <w:shd w:val="clear" w:color="auto" w:fill="FFFFFF"/>
              <w:spacing w:line="240" w:lineRule="auto"/>
              <w:ind w:firstLine="459"/>
              <w:jc w:val="both"/>
              <w:rPr>
                <w:rFonts w:ascii="GHEA Grapalat" w:hAnsi="GHEA Grapalat"/>
                <w:sz w:val="24"/>
                <w:szCs w:val="24"/>
                <w:lang w:val="hy-AM"/>
              </w:rPr>
            </w:pPr>
            <w:r w:rsidRPr="00862A28">
              <w:rPr>
                <w:rFonts w:ascii="GHEA Grapalat" w:hAnsi="GHEA Grapalat"/>
                <w:sz w:val="24"/>
                <w:szCs w:val="24"/>
                <w:lang w:val="hy-AM"/>
              </w:rPr>
              <w:t>ՀՀ կառավարության 2011 թվականի դեկտեմբերի 29-ի N 1920-Ն որոշմամբ հաստատված ՀՀ համայնքների (բնակավայրերի) գլխավոր հատակագծերի և համակցված տարածական պլանավորման փաստաթղթերի մշակման, փորձաքննության, համաձայնեցման, հաստատման ու փոփոխման կարգի 56-րդ կետի դրույթներին համապատասխան:</w:t>
            </w:r>
          </w:p>
          <w:p w:rsidR="003D17EE" w:rsidRPr="00862A28" w:rsidRDefault="003D17EE" w:rsidP="00862A28">
            <w:pPr>
              <w:shd w:val="clear" w:color="auto" w:fill="FFFFFF"/>
              <w:spacing w:line="240" w:lineRule="auto"/>
              <w:jc w:val="both"/>
              <w:rPr>
                <w:rFonts w:ascii="GHEA Grapalat" w:hAnsi="GHEA Grapalat"/>
                <w:sz w:val="24"/>
                <w:szCs w:val="24"/>
                <w:lang w:val="hy-AM"/>
              </w:rPr>
            </w:pPr>
            <w:r w:rsidRPr="00862A28">
              <w:rPr>
                <w:rFonts w:ascii="GHEA Grapalat" w:hAnsi="GHEA Grapalat"/>
                <w:sz w:val="24"/>
                <w:szCs w:val="24"/>
                <w:lang w:val="hy-AM"/>
              </w:rPr>
              <w:t xml:space="preserve">       Ելնելով վերոգրյալից՝ առաջարկում ենք հողաշինարարական գործը վերադարձնել լրամշակման:</w:t>
            </w:r>
          </w:p>
          <w:p w:rsidR="000E37AD" w:rsidRPr="00862A28" w:rsidRDefault="000E37AD" w:rsidP="00862A28">
            <w:pPr>
              <w:shd w:val="clear" w:color="auto" w:fill="FFFFFF"/>
              <w:spacing w:line="240" w:lineRule="auto"/>
              <w:jc w:val="both"/>
              <w:rPr>
                <w:rFonts w:ascii="GHEA Grapalat" w:hAnsi="GHEA Grapalat"/>
                <w:sz w:val="24"/>
                <w:szCs w:val="24"/>
                <w:lang w:val="hy-AM"/>
              </w:rPr>
            </w:pPr>
          </w:p>
          <w:p w:rsidR="000E37AD" w:rsidRPr="00862A28" w:rsidRDefault="000E37AD" w:rsidP="00862A28">
            <w:pPr>
              <w:shd w:val="clear" w:color="auto" w:fill="FFFFFF"/>
              <w:spacing w:line="240" w:lineRule="auto"/>
              <w:jc w:val="both"/>
              <w:rPr>
                <w:rFonts w:ascii="GHEA Grapalat" w:hAnsi="GHEA Grapalat"/>
                <w:sz w:val="24"/>
                <w:szCs w:val="24"/>
                <w:lang w:val="hy-AM"/>
              </w:rPr>
            </w:pPr>
            <w:r w:rsidRPr="00862A28">
              <w:rPr>
                <w:rFonts w:ascii="GHEA Grapalat" w:hAnsi="GHEA Grapalat"/>
                <w:sz w:val="24"/>
                <w:szCs w:val="24"/>
                <w:lang w:val="hy-AM"/>
              </w:rPr>
              <w:t xml:space="preserve">     Ձեր 2022 թվականի դեկտեմբերի 1-ի N 01/11.2/13441-2022 գրությամբ ներկայացված ՀՀ Վայոց ձորի մարզի Վայք համայնքի Զառիթափ բնակավայրի գլխավոր հատակագծում փոփոխություն (11.4032 հա, 2.8014 հա և 30.3837 հա հողամասերի նպատակային նշանակության փոփոխություն) կատարելու առաջարկության լրամշակված տարբերակի վերաբերյալ հայտնում ենք հետևյալը.</w:t>
            </w:r>
          </w:p>
          <w:p w:rsidR="000E37AD" w:rsidRPr="00862A28" w:rsidRDefault="000E37AD" w:rsidP="00862A28">
            <w:pPr>
              <w:shd w:val="clear" w:color="auto" w:fill="FFFFFF"/>
              <w:spacing w:line="240" w:lineRule="auto"/>
              <w:jc w:val="both"/>
              <w:rPr>
                <w:rFonts w:ascii="GHEA Grapalat" w:hAnsi="GHEA Grapalat"/>
                <w:sz w:val="24"/>
                <w:szCs w:val="24"/>
                <w:lang w:val="hy-AM"/>
              </w:rPr>
            </w:pPr>
            <w:r w:rsidRPr="00862A28">
              <w:rPr>
                <w:rFonts w:ascii="GHEA Grapalat" w:hAnsi="GHEA Grapalat"/>
                <w:sz w:val="24"/>
                <w:szCs w:val="24"/>
                <w:lang w:val="hy-AM"/>
              </w:rPr>
              <w:t xml:space="preserve">   Հաշվի առնելով այն հանգամանքը, որ փոփոխվել են քննարկվող հողամասերի մակերեսները, առաջարկում ենք ներկայացնել նոր հողաշինարարական գործ՝ ՀՀ կառավարության 2011 թվականի դեկտեմբերի 29-ի N 1920-Ն որոշմամբ հաստատված                                        </w:t>
            </w:r>
            <w:r w:rsidRPr="00862A28">
              <w:rPr>
                <w:rFonts w:ascii="GHEA Grapalat" w:hAnsi="GHEA Grapalat"/>
                <w:sz w:val="24"/>
                <w:szCs w:val="24"/>
                <w:lang w:val="hy-AM"/>
              </w:rPr>
              <w:lastRenderedPageBreak/>
              <w:t>ՀՀ համայնքների (բնակավայրերի) գլխավոր հատակագծերի և համակցված տարածական պլանավորման փաստաթղթերի մշակման, փորձաքննության, համաձայնեցման, հաստատման ու փոփոխման կարգի 56-րդ կետի դրույթներին համապատասխան՝ համայնքի ղեկավարի կողմից ներկայացված տեղեկանքներում նշելով փոփոխվող հողամասերի ճշտված մակերեսները:</w:t>
            </w:r>
          </w:p>
          <w:p w:rsidR="000E37AD" w:rsidRPr="00862A28" w:rsidRDefault="000E37AD" w:rsidP="00862A28">
            <w:pPr>
              <w:shd w:val="clear" w:color="auto" w:fill="FFFFFF"/>
              <w:spacing w:line="240" w:lineRule="auto"/>
              <w:jc w:val="both"/>
              <w:rPr>
                <w:rFonts w:ascii="GHEA Grapalat" w:hAnsi="GHEA Grapalat"/>
                <w:sz w:val="24"/>
                <w:szCs w:val="24"/>
                <w:lang w:val="hy-AM"/>
              </w:rPr>
            </w:pPr>
            <w:r w:rsidRPr="00862A28">
              <w:rPr>
                <w:rFonts w:ascii="GHEA Grapalat" w:hAnsi="GHEA Grapalat"/>
                <w:sz w:val="24"/>
                <w:szCs w:val="24"/>
                <w:lang w:val="hy-AM"/>
              </w:rPr>
              <w:t xml:space="preserve">      Միաժամանակ տեղեկացնում ենք, որ փաստաթղթերի փաթեթում ներառված DWG ձևաչափով գծանկարի վրա լեռնահատկացումը տեղադրվել է սխալ կոորդինատներով:</w:t>
            </w:r>
          </w:p>
          <w:p w:rsidR="000E37AD" w:rsidRPr="00862A28" w:rsidRDefault="000E37AD" w:rsidP="00862A28">
            <w:pPr>
              <w:shd w:val="clear" w:color="auto" w:fill="FFFFFF"/>
              <w:spacing w:line="240" w:lineRule="auto"/>
              <w:jc w:val="both"/>
              <w:rPr>
                <w:rFonts w:ascii="GHEA Grapalat" w:hAnsi="GHEA Grapalat"/>
                <w:sz w:val="24"/>
                <w:szCs w:val="24"/>
                <w:lang w:val="hy-AM"/>
              </w:rPr>
            </w:pPr>
            <w:r w:rsidRPr="00862A28">
              <w:rPr>
                <w:rFonts w:ascii="GHEA Grapalat" w:hAnsi="GHEA Grapalat"/>
                <w:sz w:val="24"/>
                <w:szCs w:val="24"/>
                <w:lang w:val="hy-AM"/>
              </w:rPr>
              <w:t xml:space="preserve">      Ելնելով վերոգրյալից՝ առաջարկում ենք հողաշինարարական գործը վերադարձնել լրամշակման։</w:t>
            </w:r>
          </w:p>
          <w:p w:rsidR="006277AB" w:rsidRPr="00862A28" w:rsidRDefault="006277AB" w:rsidP="00862A28">
            <w:pPr>
              <w:shd w:val="clear" w:color="auto" w:fill="FFFFFF"/>
              <w:spacing w:line="240" w:lineRule="auto"/>
              <w:jc w:val="both"/>
              <w:rPr>
                <w:rFonts w:ascii="GHEA Grapalat" w:hAnsi="GHEA Grapalat"/>
                <w:sz w:val="24"/>
                <w:szCs w:val="24"/>
                <w:lang w:val="hy-AM"/>
              </w:rPr>
            </w:pPr>
          </w:p>
          <w:p w:rsidR="006277AB" w:rsidRPr="00862A28" w:rsidRDefault="006277AB" w:rsidP="00862A28">
            <w:pPr>
              <w:shd w:val="clear" w:color="auto" w:fill="FFFFFF"/>
              <w:spacing w:line="240" w:lineRule="auto"/>
              <w:jc w:val="both"/>
              <w:rPr>
                <w:rFonts w:ascii="GHEA Grapalat" w:hAnsi="GHEA Grapalat"/>
                <w:sz w:val="24"/>
                <w:szCs w:val="24"/>
                <w:lang w:val="hy-AM"/>
              </w:rPr>
            </w:pPr>
            <w:r w:rsidRPr="00862A28">
              <w:rPr>
                <w:rFonts w:ascii="GHEA Grapalat" w:hAnsi="GHEA Grapalat"/>
                <w:sz w:val="24"/>
                <w:szCs w:val="24"/>
                <w:lang w:val="hy-AM"/>
              </w:rPr>
              <w:t xml:space="preserve">      Ձեր 2023 թվականի հունվարի 10-ի N 01/11.2/151-2023 գրությամբ ներկայացված ՀՀ Վայոց ձորի մարզի Վայք համայնքի Զառիթափ բնակավայրի գլխավոր հատակագծում փոփոխություն (9.54588 հա, 2.7801 հա և 18.46852 հա հողամասերի նպատակային նշանակության փոփոխություն) կատարելու առաջարկության լրամշակված տարբերակի վերաբերյալ դիտողություններ և առաջարկություններ չունենք։</w:t>
            </w: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tcPr>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p>
          <w:p w:rsidR="003D17EE" w:rsidRPr="00862A28" w:rsidRDefault="003D17EE" w:rsidP="00862A28">
            <w:pPr>
              <w:spacing w:after="0" w:line="240" w:lineRule="auto"/>
              <w:rPr>
                <w:rFonts w:ascii="GHEA Grapalat" w:eastAsia="Times New Roman" w:hAnsi="GHEA Grapalat" w:cs="Times New Roman"/>
                <w:color w:val="000000"/>
                <w:sz w:val="24"/>
                <w:szCs w:val="24"/>
                <w:lang w:val="hy-AM"/>
              </w:rPr>
            </w:pPr>
          </w:p>
          <w:p w:rsidR="009E52F7" w:rsidRPr="00862A28" w:rsidRDefault="009E52F7" w:rsidP="00862A28">
            <w:pPr>
              <w:spacing w:after="0" w:line="240" w:lineRule="auto"/>
              <w:jc w:val="center"/>
              <w:rPr>
                <w:rFonts w:ascii="GHEA Grapalat" w:eastAsia="Times New Roman" w:hAnsi="GHEA Grapalat" w:cs="Times New Roman"/>
                <w:color w:val="000000"/>
                <w:sz w:val="24"/>
                <w:szCs w:val="24"/>
                <w:lang w:val="hy-AM"/>
              </w:rPr>
            </w:pPr>
          </w:p>
          <w:p w:rsidR="00EE1E86"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lastRenderedPageBreak/>
              <w:t>25-10-2022</w:t>
            </w:r>
          </w:p>
          <w:p w:rsidR="006213DB" w:rsidRPr="00862A28" w:rsidRDefault="006213DB" w:rsidP="00862A28">
            <w:pPr>
              <w:spacing w:after="0" w:line="240" w:lineRule="auto"/>
              <w:jc w:val="center"/>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ՍԹ/11681-2022</w:t>
            </w:r>
          </w:p>
          <w:p w:rsidR="003D17EE" w:rsidRPr="00862A28" w:rsidRDefault="003D17EE" w:rsidP="00862A28">
            <w:pPr>
              <w:spacing w:after="0" w:line="240" w:lineRule="auto"/>
              <w:jc w:val="center"/>
              <w:rPr>
                <w:rFonts w:ascii="GHEA Grapalat" w:eastAsia="Times New Roman" w:hAnsi="GHEA Grapalat" w:cs="Times New Roman"/>
                <w:color w:val="000000"/>
                <w:sz w:val="24"/>
                <w:szCs w:val="24"/>
                <w:lang w:val="hy-AM"/>
              </w:rPr>
            </w:pPr>
          </w:p>
          <w:p w:rsidR="003D17EE" w:rsidRPr="00862A28" w:rsidRDefault="003D17EE" w:rsidP="00862A28">
            <w:pPr>
              <w:spacing w:after="0" w:line="240" w:lineRule="auto"/>
              <w:jc w:val="center"/>
              <w:rPr>
                <w:rFonts w:ascii="GHEA Grapalat" w:eastAsia="Times New Roman" w:hAnsi="GHEA Grapalat" w:cs="Times New Roman"/>
                <w:color w:val="000000"/>
                <w:sz w:val="24"/>
                <w:szCs w:val="24"/>
                <w:lang w:val="hy-AM"/>
              </w:rPr>
            </w:pPr>
          </w:p>
          <w:p w:rsidR="003D17EE" w:rsidRPr="00862A28" w:rsidRDefault="003D17EE" w:rsidP="00862A28">
            <w:pPr>
              <w:spacing w:after="0" w:line="240" w:lineRule="auto"/>
              <w:jc w:val="center"/>
              <w:rPr>
                <w:rFonts w:ascii="GHEA Grapalat" w:eastAsia="Times New Roman" w:hAnsi="GHEA Grapalat" w:cs="Times New Roman"/>
                <w:color w:val="000000"/>
                <w:sz w:val="24"/>
                <w:szCs w:val="24"/>
                <w:lang w:val="hy-AM"/>
              </w:rPr>
            </w:pPr>
          </w:p>
          <w:p w:rsidR="003D17EE" w:rsidRPr="00862A28" w:rsidRDefault="003D17EE" w:rsidP="00862A28">
            <w:pPr>
              <w:spacing w:after="0" w:line="240" w:lineRule="auto"/>
              <w:jc w:val="center"/>
              <w:rPr>
                <w:rFonts w:ascii="GHEA Grapalat" w:eastAsia="Times New Roman" w:hAnsi="GHEA Grapalat" w:cs="Times New Roman"/>
                <w:color w:val="000000"/>
                <w:sz w:val="24"/>
                <w:szCs w:val="24"/>
                <w:lang w:val="hy-AM"/>
              </w:rPr>
            </w:pPr>
          </w:p>
          <w:p w:rsidR="003D17EE" w:rsidRPr="00862A28" w:rsidRDefault="003D17EE" w:rsidP="00862A28">
            <w:pPr>
              <w:spacing w:after="0" w:line="240" w:lineRule="auto"/>
              <w:jc w:val="center"/>
              <w:rPr>
                <w:rFonts w:ascii="GHEA Grapalat" w:eastAsia="Times New Roman" w:hAnsi="GHEA Grapalat" w:cs="Times New Roman"/>
                <w:color w:val="000000"/>
                <w:sz w:val="24"/>
                <w:szCs w:val="24"/>
                <w:lang w:val="hy-AM"/>
              </w:rPr>
            </w:pPr>
          </w:p>
          <w:p w:rsidR="003D17EE" w:rsidRPr="00862A28" w:rsidRDefault="003D17EE" w:rsidP="00862A28">
            <w:pPr>
              <w:spacing w:after="0" w:line="240" w:lineRule="auto"/>
              <w:jc w:val="center"/>
              <w:rPr>
                <w:rFonts w:ascii="GHEA Grapalat" w:eastAsia="Times New Roman" w:hAnsi="GHEA Grapalat" w:cs="Times New Roman"/>
                <w:color w:val="000000"/>
                <w:sz w:val="24"/>
                <w:szCs w:val="24"/>
                <w:lang w:val="hy-AM"/>
              </w:rPr>
            </w:pPr>
          </w:p>
          <w:p w:rsidR="003D17EE" w:rsidRPr="00862A28" w:rsidRDefault="003D17EE" w:rsidP="00862A28">
            <w:pPr>
              <w:spacing w:after="0" w:line="240" w:lineRule="auto"/>
              <w:jc w:val="center"/>
              <w:rPr>
                <w:rFonts w:ascii="GHEA Grapalat" w:eastAsia="Times New Roman" w:hAnsi="GHEA Grapalat" w:cs="Times New Roman"/>
                <w:color w:val="000000"/>
                <w:sz w:val="24"/>
                <w:szCs w:val="24"/>
                <w:lang w:val="hy-AM"/>
              </w:rPr>
            </w:pPr>
          </w:p>
          <w:p w:rsidR="003D17EE" w:rsidRPr="00862A28" w:rsidRDefault="003D17EE" w:rsidP="00862A28">
            <w:pPr>
              <w:spacing w:after="0" w:line="240" w:lineRule="auto"/>
              <w:jc w:val="center"/>
              <w:rPr>
                <w:rFonts w:ascii="GHEA Grapalat" w:eastAsia="Times New Roman" w:hAnsi="GHEA Grapalat" w:cs="Times New Roman"/>
                <w:color w:val="000000"/>
                <w:sz w:val="24"/>
                <w:szCs w:val="24"/>
                <w:lang w:val="hy-AM"/>
              </w:rPr>
            </w:pPr>
          </w:p>
          <w:p w:rsidR="003D17EE" w:rsidRPr="00862A28" w:rsidRDefault="003D17EE" w:rsidP="00862A28">
            <w:pPr>
              <w:spacing w:after="0" w:line="240" w:lineRule="auto"/>
              <w:jc w:val="center"/>
              <w:rPr>
                <w:rFonts w:ascii="GHEA Grapalat" w:eastAsia="Times New Roman" w:hAnsi="GHEA Grapalat" w:cs="Times New Roman"/>
                <w:color w:val="000000"/>
                <w:sz w:val="24"/>
                <w:szCs w:val="24"/>
                <w:lang w:val="hy-AM"/>
              </w:rPr>
            </w:pPr>
          </w:p>
          <w:p w:rsidR="003D17EE" w:rsidRPr="00862A28" w:rsidRDefault="003D17EE" w:rsidP="00862A28">
            <w:pPr>
              <w:spacing w:after="0" w:line="240" w:lineRule="auto"/>
              <w:jc w:val="center"/>
              <w:rPr>
                <w:rFonts w:ascii="GHEA Grapalat" w:eastAsia="Times New Roman" w:hAnsi="GHEA Grapalat" w:cs="Times New Roman"/>
                <w:color w:val="000000"/>
                <w:sz w:val="24"/>
                <w:szCs w:val="24"/>
                <w:lang w:val="hy-AM"/>
              </w:rPr>
            </w:pPr>
          </w:p>
          <w:p w:rsidR="003D17EE" w:rsidRPr="00862A28" w:rsidRDefault="003D17EE" w:rsidP="00862A28">
            <w:pPr>
              <w:spacing w:after="0" w:line="240" w:lineRule="auto"/>
              <w:jc w:val="center"/>
              <w:rPr>
                <w:rFonts w:ascii="GHEA Grapalat" w:eastAsia="Times New Roman" w:hAnsi="GHEA Grapalat" w:cs="Times New Roman"/>
                <w:color w:val="000000"/>
                <w:sz w:val="24"/>
                <w:szCs w:val="24"/>
                <w:lang w:val="hy-AM"/>
              </w:rPr>
            </w:pPr>
          </w:p>
          <w:p w:rsidR="00B13461" w:rsidRPr="00862A28" w:rsidRDefault="00B13461" w:rsidP="00862A28">
            <w:pPr>
              <w:spacing w:after="0" w:line="240" w:lineRule="auto"/>
              <w:rPr>
                <w:rFonts w:ascii="GHEA Grapalat" w:eastAsia="Times New Roman" w:hAnsi="GHEA Grapalat" w:cs="Times New Roman"/>
                <w:color w:val="000000"/>
                <w:sz w:val="24"/>
                <w:szCs w:val="24"/>
                <w:lang w:val="hy-AM"/>
              </w:rPr>
            </w:pPr>
          </w:p>
          <w:p w:rsidR="009E52F7" w:rsidRPr="00862A28" w:rsidRDefault="009E52F7" w:rsidP="00862A28">
            <w:pPr>
              <w:spacing w:after="0" w:line="240" w:lineRule="auto"/>
              <w:jc w:val="center"/>
              <w:rPr>
                <w:rFonts w:ascii="GHEA Grapalat" w:eastAsia="Times New Roman" w:hAnsi="GHEA Grapalat" w:cs="Times New Roman"/>
                <w:color w:val="000000"/>
                <w:sz w:val="24"/>
                <w:szCs w:val="24"/>
                <w:lang w:val="hy-AM"/>
              </w:rPr>
            </w:pPr>
          </w:p>
          <w:p w:rsidR="003D17EE" w:rsidRPr="00862A28" w:rsidRDefault="003D17EE" w:rsidP="00862A28">
            <w:pPr>
              <w:spacing w:after="0" w:line="240" w:lineRule="auto"/>
              <w:jc w:val="center"/>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10-11-2022</w:t>
            </w:r>
          </w:p>
          <w:p w:rsidR="003D17EE" w:rsidRPr="00862A28" w:rsidRDefault="003D17EE" w:rsidP="00862A28">
            <w:pPr>
              <w:spacing w:after="0" w:line="240" w:lineRule="auto"/>
              <w:jc w:val="center"/>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ՍԹ/12455-2022</w:t>
            </w:r>
          </w:p>
          <w:p w:rsidR="000E37AD" w:rsidRPr="00862A28" w:rsidRDefault="000E37AD" w:rsidP="00862A28">
            <w:pPr>
              <w:spacing w:after="0" w:line="240" w:lineRule="auto"/>
              <w:jc w:val="center"/>
              <w:rPr>
                <w:rFonts w:ascii="GHEA Grapalat" w:eastAsia="Times New Roman" w:hAnsi="GHEA Grapalat" w:cs="Times New Roman"/>
                <w:color w:val="000000"/>
                <w:sz w:val="24"/>
                <w:szCs w:val="24"/>
                <w:lang w:val="hy-AM"/>
              </w:rPr>
            </w:pPr>
          </w:p>
          <w:p w:rsidR="000E37AD" w:rsidRPr="00862A28" w:rsidRDefault="000E37AD" w:rsidP="00862A28">
            <w:pPr>
              <w:spacing w:after="0" w:line="240" w:lineRule="auto"/>
              <w:jc w:val="center"/>
              <w:rPr>
                <w:rFonts w:ascii="GHEA Grapalat" w:eastAsia="Times New Roman" w:hAnsi="GHEA Grapalat" w:cs="Times New Roman"/>
                <w:color w:val="000000"/>
                <w:sz w:val="24"/>
                <w:szCs w:val="24"/>
                <w:lang w:val="hy-AM"/>
              </w:rPr>
            </w:pPr>
          </w:p>
          <w:p w:rsidR="000E37AD" w:rsidRPr="00862A28" w:rsidRDefault="000E37AD" w:rsidP="00862A28">
            <w:pPr>
              <w:spacing w:after="0" w:line="240" w:lineRule="auto"/>
              <w:jc w:val="center"/>
              <w:rPr>
                <w:rFonts w:ascii="GHEA Grapalat" w:eastAsia="Times New Roman" w:hAnsi="GHEA Grapalat" w:cs="Times New Roman"/>
                <w:color w:val="000000"/>
                <w:sz w:val="24"/>
                <w:szCs w:val="24"/>
                <w:lang w:val="hy-AM"/>
              </w:rPr>
            </w:pPr>
          </w:p>
          <w:p w:rsidR="000E37AD" w:rsidRPr="00862A28" w:rsidRDefault="000E37AD" w:rsidP="00862A28">
            <w:pPr>
              <w:spacing w:after="0" w:line="240" w:lineRule="auto"/>
              <w:jc w:val="center"/>
              <w:rPr>
                <w:rFonts w:ascii="GHEA Grapalat" w:eastAsia="Times New Roman" w:hAnsi="GHEA Grapalat" w:cs="Times New Roman"/>
                <w:color w:val="000000"/>
                <w:sz w:val="24"/>
                <w:szCs w:val="24"/>
                <w:lang w:val="hy-AM"/>
              </w:rPr>
            </w:pPr>
          </w:p>
          <w:p w:rsidR="000E37AD" w:rsidRPr="00862A28" w:rsidRDefault="000E37AD" w:rsidP="00862A28">
            <w:pPr>
              <w:spacing w:after="0" w:line="240" w:lineRule="auto"/>
              <w:jc w:val="center"/>
              <w:rPr>
                <w:rFonts w:ascii="GHEA Grapalat" w:eastAsia="Times New Roman" w:hAnsi="GHEA Grapalat" w:cs="Times New Roman"/>
                <w:color w:val="000000"/>
                <w:sz w:val="24"/>
                <w:szCs w:val="24"/>
                <w:lang w:val="hy-AM"/>
              </w:rPr>
            </w:pPr>
          </w:p>
          <w:p w:rsidR="000E37AD" w:rsidRPr="00862A28" w:rsidRDefault="000E37AD" w:rsidP="00862A28">
            <w:pPr>
              <w:spacing w:after="0" w:line="240" w:lineRule="auto"/>
              <w:jc w:val="center"/>
              <w:rPr>
                <w:rFonts w:ascii="GHEA Grapalat" w:eastAsia="Times New Roman" w:hAnsi="GHEA Grapalat" w:cs="Times New Roman"/>
                <w:color w:val="000000"/>
                <w:sz w:val="24"/>
                <w:szCs w:val="24"/>
                <w:lang w:val="hy-AM"/>
              </w:rPr>
            </w:pPr>
          </w:p>
          <w:p w:rsidR="000E37AD" w:rsidRPr="00862A28" w:rsidRDefault="000E37AD" w:rsidP="00862A28">
            <w:pPr>
              <w:spacing w:after="0" w:line="240" w:lineRule="auto"/>
              <w:jc w:val="center"/>
              <w:rPr>
                <w:rFonts w:ascii="GHEA Grapalat" w:eastAsia="Times New Roman" w:hAnsi="GHEA Grapalat" w:cs="Times New Roman"/>
                <w:color w:val="000000"/>
                <w:sz w:val="24"/>
                <w:szCs w:val="24"/>
                <w:lang w:val="hy-AM"/>
              </w:rPr>
            </w:pPr>
          </w:p>
          <w:p w:rsidR="000E37AD" w:rsidRPr="00862A28" w:rsidRDefault="000E37AD" w:rsidP="00862A28">
            <w:pPr>
              <w:spacing w:after="0" w:line="240" w:lineRule="auto"/>
              <w:jc w:val="center"/>
              <w:rPr>
                <w:rFonts w:ascii="GHEA Grapalat" w:eastAsia="Times New Roman" w:hAnsi="GHEA Grapalat" w:cs="Times New Roman"/>
                <w:color w:val="000000"/>
                <w:sz w:val="24"/>
                <w:szCs w:val="24"/>
                <w:lang w:val="hy-AM"/>
              </w:rPr>
            </w:pPr>
          </w:p>
          <w:p w:rsidR="000E37AD" w:rsidRPr="00862A28" w:rsidRDefault="000E37AD" w:rsidP="00862A28">
            <w:pPr>
              <w:spacing w:after="0" w:line="240" w:lineRule="auto"/>
              <w:jc w:val="center"/>
              <w:rPr>
                <w:rFonts w:ascii="GHEA Grapalat" w:eastAsia="Times New Roman" w:hAnsi="GHEA Grapalat" w:cs="Times New Roman"/>
                <w:color w:val="000000"/>
                <w:sz w:val="24"/>
                <w:szCs w:val="24"/>
                <w:lang w:val="hy-AM"/>
              </w:rPr>
            </w:pPr>
          </w:p>
          <w:p w:rsidR="000E37AD" w:rsidRPr="00862A28" w:rsidRDefault="000E37AD" w:rsidP="00862A28">
            <w:pPr>
              <w:spacing w:after="0" w:line="240" w:lineRule="auto"/>
              <w:jc w:val="center"/>
              <w:rPr>
                <w:rFonts w:ascii="GHEA Grapalat" w:eastAsia="Times New Roman" w:hAnsi="GHEA Grapalat" w:cs="Times New Roman"/>
                <w:color w:val="000000"/>
                <w:sz w:val="24"/>
                <w:szCs w:val="24"/>
                <w:lang w:val="hy-AM"/>
              </w:rPr>
            </w:pPr>
          </w:p>
          <w:p w:rsidR="000E37AD" w:rsidRPr="00862A28" w:rsidRDefault="000E37AD" w:rsidP="00862A28">
            <w:pPr>
              <w:spacing w:after="0" w:line="240" w:lineRule="auto"/>
              <w:jc w:val="center"/>
              <w:rPr>
                <w:rFonts w:ascii="GHEA Grapalat" w:eastAsia="Times New Roman" w:hAnsi="GHEA Grapalat" w:cs="Times New Roman"/>
                <w:color w:val="000000"/>
                <w:sz w:val="24"/>
                <w:szCs w:val="24"/>
                <w:lang w:val="hy-AM"/>
              </w:rPr>
            </w:pPr>
          </w:p>
          <w:p w:rsidR="000E37AD" w:rsidRPr="00862A28" w:rsidRDefault="000E37AD" w:rsidP="00862A28">
            <w:pPr>
              <w:spacing w:after="0" w:line="240" w:lineRule="auto"/>
              <w:jc w:val="center"/>
              <w:rPr>
                <w:rFonts w:ascii="GHEA Grapalat" w:eastAsia="Times New Roman" w:hAnsi="GHEA Grapalat" w:cs="Times New Roman"/>
                <w:color w:val="000000"/>
                <w:sz w:val="24"/>
                <w:szCs w:val="24"/>
                <w:lang w:val="hy-AM"/>
              </w:rPr>
            </w:pPr>
          </w:p>
          <w:p w:rsidR="000E37AD" w:rsidRPr="00862A28" w:rsidRDefault="000E37AD" w:rsidP="00862A28">
            <w:pPr>
              <w:spacing w:after="0" w:line="240" w:lineRule="auto"/>
              <w:jc w:val="center"/>
              <w:rPr>
                <w:rFonts w:ascii="GHEA Grapalat" w:eastAsia="Times New Roman" w:hAnsi="GHEA Grapalat" w:cs="Times New Roman"/>
                <w:color w:val="000000"/>
                <w:sz w:val="24"/>
                <w:szCs w:val="24"/>
                <w:lang w:val="hy-AM"/>
              </w:rPr>
            </w:pPr>
          </w:p>
          <w:p w:rsidR="000E37AD" w:rsidRPr="00862A28" w:rsidRDefault="000E37AD" w:rsidP="00862A28">
            <w:pPr>
              <w:spacing w:after="0" w:line="240" w:lineRule="auto"/>
              <w:jc w:val="center"/>
              <w:rPr>
                <w:rFonts w:ascii="GHEA Grapalat" w:eastAsia="Times New Roman" w:hAnsi="GHEA Grapalat" w:cs="Times New Roman"/>
                <w:color w:val="000000"/>
                <w:sz w:val="24"/>
                <w:szCs w:val="24"/>
                <w:lang w:val="hy-AM"/>
              </w:rPr>
            </w:pPr>
          </w:p>
          <w:p w:rsidR="000E37AD" w:rsidRPr="00862A28" w:rsidRDefault="000E37AD" w:rsidP="00862A28">
            <w:pPr>
              <w:spacing w:after="0" w:line="240" w:lineRule="auto"/>
              <w:jc w:val="center"/>
              <w:rPr>
                <w:rFonts w:ascii="GHEA Grapalat" w:eastAsia="Times New Roman" w:hAnsi="GHEA Grapalat" w:cs="Times New Roman"/>
                <w:color w:val="000000"/>
                <w:sz w:val="24"/>
                <w:szCs w:val="24"/>
                <w:lang w:val="hy-AM"/>
              </w:rPr>
            </w:pPr>
          </w:p>
          <w:p w:rsidR="000E37AD" w:rsidRPr="00862A28" w:rsidRDefault="000E37AD" w:rsidP="00862A28">
            <w:pPr>
              <w:spacing w:after="0" w:line="240" w:lineRule="auto"/>
              <w:jc w:val="center"/>
              <w:rPr>
                <w:rFonts w:ascii="GHEA Grapalat" w:eastAsia="Times New Roman" w:hAnsi="GHEA Grapalat" w:cs="Times New Roman"/>
                <w:color w:val="000000"/>
                <w:sz w:val="24"/>
                <w:szCs w:val="24"/>
                <w:lang w:val="hy-AM"/>
              </w:rPr>
            </w:pPr>
          </w:p>
          <w:p w:rsidR="000E37AD" w:rsidRPr="00862A28" w:rsidRDefault="000E37AD" w:rsidP="00862A28">
            <w:pPr>
              <w:spacing w:after="0" w:line="240" w:lineRule="auto"/>
              <w:rPr>
                <w:rFonts w:ascii="GHEA Grapalat" w:eastAsia="Times New Roman" w:hAnsi="GHEA Grapalat" w:cs="Times New Roman"/>
                <w:color w:val="000000"/>
                <w:sz w:val="24"/>
                <w:szCs w:val="24"/>
                <w:lang w:val="hy-AM"/>
              </w:rPr>
            </w:pPr>
          </w:p>
          <w:p w:rsidR="00B13461" w:rsidRPr="00862A28" w:rsidRDefault="000E37AD" w:rsidP="00862A28">
            <w:pPr>
              <w:spacing w:after="0" w:line="240" w:lineRule="auto"/>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 xml:space="preserve">                   </w:t>
            </w:r>
          </w:p>
          <w:p w:rsidR="000E37AD" w:rsidRPr="00862A28" w:rsidRDefault="00B13461" w:rsidP="00862A28">
            <w:pPr>
              <w:spacing w:after="0" w:line="240" w:lineRule="auto"/>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 xml:space="preserve">                  </w:t>
            </w:r>
            <w:r w:rsidR="000E37AD" w:rsidRPr="00862A28">
              <w:rPr>
                <w:rFonts w:ascii="GHEA Grapalat" w:eastAsia="Times New Roman" w:hAnsi="GHEA Grapalat" w:cs="Times New Roman"/>
                <w:color w:val="000000"/>
                <w:sz w:val="24"/>
                <w:szCs w:val="24"/>
                <w:lang w:val="hy-AM"/>
              </w:rPr>
              <w:t xml:space="preserve"> 12-12-2022</w:t>
            </w:r>
          </w:p>
          <w:p w:rsidR="006277AB" w:rsidRPr="00862A28" w:rsidRDefault="000E37AD" w:rsidP="00862A28">
            <w:pPr>
              <w:spacing w:after="0" w:line="240" w:lineRule="auto"/>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 xml:space="preserve">                ՍԹ/13723-2022 </w:t>
            </w:r>
          </w:p>
          <w:p w:rsidR="006277AB" w:rsidRPr="00862A28" w:rsidRDefault="000E37AD" w:rsidP="00862A28">
            <w:pPr>
              <w:spacing w:after="0" w:line="240" w:lineRule="auto"/>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 xml:space="preserve"> </w:t>
            </w:r>
          </w:p>
          <w:p w:rsidR="006277AB" w:rsidRPr="00862A28" w:rsidRDefault="006277AB" w:rsidP="00862A28">
            <w:pPr>
              <w:spacing w:after="0" w:line="240" w:lineRule="auto"/>
              <w:rPr>
                <w:rFonts w:ascii="GHEA Grapalat" w:eastAsia="Times New Roman" w:hAnsi="GHEA Grapalat" w:cs="Times New Roman"/>
                <w:color w:val="000000"/>
                <w:sz w:val="24"/>
                <w:szCs w:val="24"/>
                <w:lang w:val="hy-AM"/>
              </w:rPr>
            </w:pPr>
          </w:p>
          <w:p w:rsidR="006277AB" w:rsidRPr="00862A28" w:rsidRDefault="006277AB" w:rsidP="00862A28">
            <w:pPr>
              <w:spacing w:after="0" w:line="240" w:lineRule="auto"/>
              <w:rPr>
                <w:rFonts w:ascii="GHEA Grapalat" w:eastAsia="Times New Roman" w:hAnsi="GHEA Grapalat" w:cs="Times New Roman"/>
                <w:color w:val="000000"/>
                <w:sz w:val="24"/>
                <w:szCs w:val="24"/>
                <w:lang w:val="hy-AM"/>
              </w:rPr>
            </w:pPr>
          </w:p>
          <w:p w:rsidR="006277AB" w:rsidRPr="00862A28" w:rsidRDefault="006277AB" w:rsidP="00862A28">
            <w:pPr>
              <w:spacing w:after="0" w:line="240" w:lineRule="auto"/>
              <w:rPr>
                <w:rFonts w:ascii="GHEA Grapalat" w:eastAsia="Times New Roman" w:hAnsi="GHEA Grapalat" w:cs="Times New Roman"/>
                <w:color w:val="000000"/>
                <w:sz w:val="24"/>
                <w:szCs w:val="24"/>
                <w:lang w:val="hy-AM"/>
              </w:rPr>
            </w:pPr>
          </w:p>
          <w:p w:rsidR="006277AB" w:rsidRPr="00862A28" w:rsidRDefault="006277AB" w:rsidP="00862A28">
            <w:pPr>
              <w:spacing w:after="0" w:line="240" w:lineRule="auto"/>
              <w:rPr>
                <w:rFonts w:ascii="GHEA Grapalat" w:eastAsia="Times New Roman" w:hAnsi="GHEA Grapalat" w:cs="Times New Roman"/>
                <w:color w:val="000000"/>
                <w:sz w:val="24"/>
                <w:szCs w:val="24"/>
                <w:lang w:val="hy-AM"/>
              </w:rPr>
            </w:pPr>
          </w:p>
          <w:p w:rsidR="006277AB" w:rsidRPr="00862A28" w:rsidRDefault="006277AB" w:rsidP="00862A28">
            <w:pPr>
              <w:spacing w:after="0" w:line="240" w:lineRule="auto"/>
              <w:rPr>
                <w:rFonts w:ascii="GHEA Grapalat" w:eastAsia="Times New Roman" w:hAnsi="GHEA Grapalat" w:cs="Times New Roman"/>
                <w:color w:val="000000"/>
                <w:sz w:val="24"/>
                <w:szCs w:val="24"/>
                <w:lang w:val="hy-AM"/>
              </w:rPr>
            </w:pPr>
          </w:p>
          <w:p w:rsidR="006277AB" w:rsidRPr="00862A28" w:rsidRDefault="006277AB" w:rsidP="00862A28">
            <w:pPr>
              <w:spacing w:after="0" w:line="240" w:lineRule="auto"/>
              <w:rPr>
                <w:rFonts w:ascii="GHEA Grapalat" w:eastAsia="Times New Roman" w:hAnsi="GHEA Grapalat" w:cs="Times New Roman"/>
                <w:color w:val="000000"/>
                <w:sz w:val="24"/>
                <w:szCs w:val="24"/>
                <w:lang w:val="hy-AM"/>
              </w:rPr>
            </w:pPr>
          </w:p>
          <w:p w:rsidR="006277AB" w:rsidRPr="00862A28" w:rsidRDefault="006277AB" w:rsidP="00862A28">
            <w:pPr>
              <w:spacing w:after="0" w:line="240" w:lineRule="auto"/>
              <w:rPr>
                <w:rFonts w:ascii="GHEA Grapalat" w:eastAsia="Times New Roman" w:hAnsi="GHEA Grapalat" w:cs="Times New Roman"/>
                <w:color w:val="000000"/>
                <w:sz w:val="24"/>
                <w:szCs w:val="24"/>
                <w:lang w:val="hy-AM"/>
              </w:rPr>
            </w:pPr>
          </w:p>
          <w:p w:rsidR="006277AB" w:rsidRPr="00862A28" w:rsidRDefault="006277AB" w:rsidP="00862A28">
            <w:pPr>
              <w:spacing w:after="0" w:line="240" w:lineRule="auto"/>
              <w:rPr>
                <w:rFonts w:ascii="GHEA Grapalat" w:eastAsia="Times New Roman" w:hAnsi="GHEA Grapalat" w:cs="Times New Roman"/>
                <w:color w:val="000000"/>
                <w:sz w:val="24"/>
                <w:szCs w:val="24"/>
                <w:lang w:val="hy-AM"/>
              </w:rPr>
            </w:pPr>
          </w:p>
          <w:p w:rsidR="006277AB" w:rsidRPr="00862A28" w:rsidRDefault="006277AB" w:rsidP="00862A28">
            <w:pPr>
              <w:spacing w:after="0" w:line="240" w:lineRule="auto"/>
              <w:rPr>
                <w:rFonts w:ascii="GHEA Grapalat" w:eastAsia="Times New Roman" w:hAnsi="GHEA Grapalat" w:cs="Times New Roman"/>
                <w:color w:val="000000"/>
                <w:sz w:val="24"/>
                <w:szCs w:val="24"/>
                <w:lang w:val="hy-AM"/>
              </w:rPr>
            </w:pPr>
          </w:p>
          <w:p w:rsidR="006277AB" w:rsidRPr="00862A28" w:rsidRDefault="006277AB" w:rsidP="00862A28">
            <w:pPr>
              <w:spacing w:after="0" w:line="240" w:lineRule="auto"/>
              <w:rPr>
                <w:rFonts w:ascii="GHEA Grapalat" w:eastAsia="Times New Roman" w:hAnsi="GHEA Grapalat" w:cs="Times New Roman"/>
                <w:color w:val="000000"/>
                <w:sz w:val="24"/>
                <w:szCs w:val="24"/>
                <w:lang w:val="hy-AM"/>
              </w:rPr>
            </w:pPr>
          </w:p>
          <w:p w:rsidR="006277AB" w:rsidRPr="00862A28" w:rsidRDefault="006277AB" w:rsidP="00862A28">
            <w:pPr>
              <w:spacing w:after="0" w:line="240" w:lineRule="auto"/>
              <w:rPr>
                <w:rFonts w:ascii="GHEA Grapalat" w:eastAsia="Times New Roman" w:hAnsi="GHEA Grapalat" w:cs="Times New Roman"/>
                <w:color w:val="000000"/>
                <w:sz w:val="24"/>
                <w:szCs w:val="24"/>
                <w:lang w:val="hy-AM"/>
              </w:rPr>
            </w:pPr>
          </w:p>
          <w:p w:rsidR="006277AB" w:rsidRPr="00862A28" w:rsidRDefault="006277AB" w:rsidP="00862A28">
            <w:pPr>
              <w:spacing w:after="0" w:line="240" w:lineRule="auto"/>
              <w:rPr>
                <w:rFonts w:ascii="GHEA Grapalat" w:eastAsia="Times New Roman" w:hAnsi="GHEA Grapalat" w:cs="Times New Roman"/>
                <w:color w:val="000000"/>
                <w:sz w:val="24"/>
                <w:szCs w:val="24"/>
                <w:lang w:val="hy-AM"/>
              </w:rPr>
            </w:pPr>
          </w:p>
          <w:p w:rsidR="006277AB" w:rsidRPr="00862A28" w:rsidRDefault="006277AB" w:rsidP="00862A28">
            <w:pPr>
              <w:spacing w:after="0" w:line="240" w:lineRule="auto"/>
              <w:rPr>
                <w:rFonts w:ascii="GHEA Grapalat" w:eastAsia="Times New Roman" w:hAnsi="GHEA Grapalat" w:cs="Times New Roman"/>
                <w:color w:val="000000"/>
                <w:sz w:val="24"/>
                <w:szCs w:val="24"/>
                <w:lang w:val="hy-AM"/>
              </w:rPr>
            </w:pPr>
          </w:p>
          <w:p w:rsidR="006277AB" w:rsidRPr="00862A28" w:rsidRDefault="006277AB" w:rsidP="00862A28">
            <w:pPr>
              <w:spacing w:after="0" w:line="240" w:lineRule="auto"/>
              <w:rPr>
                <w:rFonts w:ascii="GHEA Grapalat" w:eastAsia="Times New Roman" w:hAnsi="GHEA Grapalat" w:cs="Times New Roman"/>
                <w:color w:val="000000"/>
                <w:sz w:val="24"/>
                <w:szCs w:val="24"/>
                <w:lang w:val="hy-AM"/>
              </w:rPr>
            </w:pPr>
          </w:p>
          <w:p w:rsidR="006277AB" w:rsidRPr="00862A28" w:rsidRDefault="006277AB" w:rsidP="00862A28">
            <w:pPr>
              <w:spacing w:after="0" w:line="240" w:lineRule="auto"/>
              <w:rPr>
                <w:rFonts w:ascii="GHEA Grapalat" w:eastAsia="Times New Roman" w:hAnsi="GHEA Grapalat" w:cs="Times New Roman"/>
                <w:color w:val="000000"/>
                <w:sz w:val="24"/>
                <w:szCs w:val="24"/>
                <w:lang w:val="hy-AM"/>
              </w:rPr>
            </w:pPr>
          </w:p>
          <w:p w:rsidR="006277AB" w:rsidRPr="00862A28" w:rsidRDefault="006277AB" w:rsidP="00862A28">
            <w:pPr>
              <w:spacing w:after="0" w:line="240" w:lineRule="auto"/>
              <w:rPr>
                <w:rFonts w:ascii="GHEA Grapalat" w:eastAsia="Times New Roman" w:hAnsi="GHEA Grapalat" w:cs="Times New Roman"/>
                <w:color w:val="000000"/>
                <w:sz w:val="24"/>
                <w:szCs w:val="24"/>
                <w:lang w:val="hy-AM"/>
              </w:rPr>
            </w:pPr>
          </w:p>
          <w:p w:rsidR="006277AB" w:rsidRPr="00862A28" w:rsidRDefault="006277AB" w:rsidP="00862A28">
            <w:pPr>
              <w:spacing w:after="0" w:line="240" w:lineRule="auto"/>
              <w:rPr>
                <w:rFonts w:ascii="GHEA Grapalat" w:eastAsia="Times New Roman" w:hAnsi="GHEA Grapalat" w:cs="Times New Roman"/>
                <w:color w:val="000000"/>
                <w:sz w:val="24"/>
                <w:szCs w:val="24"/>
                <w:lang w:val="hy-AM"/>
              </w:rPr>
            </w:pPr>
          </w:p>
          <w:p w:rsidR="006277AB" w:rsidRPr="00862A28" w:rsidRDefault="006277AB" w:rsidP="00862A28">
            <w:pPr>
              <w:spacing w:after="0" w:line="240" w:lineRule="auto"/>
              <w:rPr>
                <w:rFonts w:ascii="GHEA Grapalat" w:eastAsia="Times New Roman" w:hAnsi="GHEA Grapalat" w:cs="Times New Roman"/>
                <w:color w:val="000000"/>
                <w:sz w:val="24"/>
                <w:szCs w:val="24"/>
                <w:lang w:val="hy-AM"/>
              </w:rPr>
            </w:pPr>
          </w:p>
          <w:p w:rsidR="006277AB" w:rsidRPr="00862A28" w:rsidRDefault="006277AB" w:rsidP="00862A28">
            <w:pPr>
              <w:spacing w:after="0" w:line="240" w:lineRule="auto"/>
              <w:rPr>
                <w:rFonts w:ascii="GHEA Grapalat" w:eastAsia="Times New Roman" w:hAnsi="GHEA Grapalat" w:cs="Times New Roman"/>
                <w:color w:val="000000"/>
                <w:sz w:val="24"/>
                <w:szCs w:val="24"/>
                <w:lang w:val="hy-AM"/>
              </w:rPr>
            </w:pPr>
          </w:p>
          <w:p w:rsidR="006277AB" w:rsidRPr="00862A28" w:rsidRDefault="006277AB" w:rsidP="00862A28">
            <w:pPr>
              <w:spacing w:after="0" w:line="240" w:lineRule="auto"/>
              <w:rPr>
                <w:rFonts w:ascii="GHEA Grapalat" w:eastAsia="Times New Roman" w:hAnsi="GHEA Grapalat" w:cs="Times New Roman"/>
                <w:color w:val="000000"/>
                <w:sz w:val="24"/>
                <w:szCs w:val="24"/>
                <w:lang w:val="hy-AM"/>
              </w:rPr>
            </w:pPr>
          </w:p>
          <w:p w:rsidR="006277AB" w:rsidRPr="00862A28" w:rsidRDefault="006277AB" w:rsidP="00862A28">
            <w:pPr>
              <w:spacing w:after="0" w:line="240" w:lineRule="auto"/>
              <w:rPr>
                <w:rFonts w:ascii="GHEA Grapalat" w:eastAsia="Times New Roman" w:hAnsi="GHEA Grapalat" w:cs="Times New Roman"/>
                <w:color w:val="000000"/>
                <w:sz w:val="24"/>
                <w:szCs w:val="24"/>
                <w:lang w:val="hy-AM"/>
              </w:rPr>
            </w:pPr>
          </w:p>
          <w:p w:rsidR="006277AB" w:rsidRPr="00862A28" w:rsidRDefault="006277AB" w:rsidP="00862A28">
            <w:pPr>
              <w:spacing w:after="0" w:line="240" w:lineRule="auto"/>
              <w:rPr>
                <w:rFonts w:ascii="GHEA Grapalat" w:eastAsia="Times New Roman" w:hAnsi="GHEA Grapalat" w:cs="Times New Roman"/>
                <w:color w:val="000000"/>
                <w:sz w:val="24"/>
                <w:szCs w:val="24"/>
                <w:lang w:val="hy-AM"/>
              </w:rPr>
            </w:pPr>
          </w:p>
          <w:p w:rsidR="000E37AD" w:rsidRPr="00862A28" w:rsidRDefault="006277AB" w:rsidP="00862A28">
            <w:pPr>
              <w:spacing w:after="0" w:line="240" w:lineRule="auto"/>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 xml:space="preserve">                  17-01-2023</w:t>
            </w:r>
          </w:p>
          <w:p w:rsidR="006277AB" w:rsidRPr="00862A28" w:rsidRDefault="006277AB" w:rsidP="00862A28">
            <w:pPr>
              <w:spacing w:after="0" w:line="240" w:lineRule="auto"/>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 xml:space="preserve">              NՍԹ/530-2023</w:t>
            </w:r>
          </w:p>
          <w:p w:rsidR="006277AB" w:rsidRPr="00862A28" w:rsidRDefault="006277AB" w:rsidP="00862A28">
            <w:pPr>
              <w:spacing w:after="0" w:line="240" w:lineRule="auto"/>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 xml:space="preserve">         ընդունվել է ի գիտություն</w:t>
            </w:r>
          </w:p>
        </w:tc>
      </w:tr>
      <w:tr w:rsidR="00EE1E86" w:rsidRPr="00862A28" w:rsidTr="00264478">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EE1E86" w:rsidRPr="00862A28" w:rsidRDefault="00EE1E86" w:rsidP="00862A28">
            <w:pPr>
              <w:spacing w:after="0" w:line="240" w:lineRule="auto"/>
              <w:jc w:val="center"/>
              <w:rPr>
                <w:rFonts w:ascii="GHEA Grapalat" w:hAnsi="GHEA Grapalat" w:cs="GHEA Grapalat"/>
                <w:sz w:val="24"/>
                <w:szCs w:val="24"/>
                <w:lang w:val="hy-AM"/>
              </w:rPr>
            </w:pPr>
            <w:r w:rsidRPr="00862A28">
              <w:rPr>
                <w:rFonts w:ascii="GHEA Grapalat" w:eastAsia="Times New Roman" w:hAnsi="GHEA Grapalat" w:cs="Calibri"/>
                <w:color w:val="000000"/>
                <w:sz w:val="24"/>
                <w:szCs w:val="24"/>
              </w:rPr>
              <w:lastRenderedPageBreak/>
              <w:t>9.</w:t>
            </w:r>
            <w:r w:rsidRPr="00862A28">
              <w:rPr>
                <w:rFonts w:ascii="GHEA Grapalat" w:hAnsi="GHEA Grapalat" w:cs="GHEA Grapalat"/>
                <w:sz w:val="24"/>
                <w:szCs w:val="24"/>
                <w:lang w:val="hy-AM"/>
              </w:rPr>
              <w:t xml:space="preserve"> </w:t>
            </w:r>
            <w:r w:rsidRPr="00862A28">
              <w:rPr>
                <w:rFonts w:ascii="GHEA Grapalat" w:hAnsi="GHEA Grapalat"/>
                <w:sz w:val="24"/>
                <w:szCs w:val="24"/>
              </w:rPr>
              <w:t xml:space="preserve">ՀՀ </w:t>
            </w:r>
            <w:proofErr w:type="spellStart"/>
            <w:r w:rsidR="006946F6" w:rsidRPr="00862A28">
              <w:rPr>
                <w:rFonts w:ascii="GHEA Grapalat" w:hAnsi="GHEA Grapalat"/>
                <w:sz w:val="24"/>
                <w:szCs w:val="24"/>
              </w:rPr>
              <w:t>ոստիկանություն</w:t>
            </w:r>
            <w:proofErr w:type="spellEnd"/>
          </w:p>
          <w:p w:rsidR="00EE1E86" w:rsidRPr="00862A28" w:rsidRDefault="00EE1E86" w:rsidP="00862A28">
            <w:pPr>
              <w:spacing w:after="0" w:line="240" w:lineRule="auto"/>
              <w:rPr>
                <w:rFonts w:ascii="GHEA Grapalat" w:eastAsia="Times New Roman" w:hAnsi="GHEA Grapalat" w:cs="Times New Roman"/>
                <w:color w:val="000000"/>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EE1E86" w:rsidRPr="00862A28" w:rsidRDefault="001A36FD" w:rsidP="00862A28">
            <w:pPr>
              <w:spacing w:after="0" w:line="240" w:lineRule="auto"/>
              <w:jc w:val="center"/>
              <w:rPr>
                <w:rFonts w:ascii="GHEA Grapalat" w:eastAsia="Times New Roman" w:hAnsi="GHEA Grapalat" w:cs="Times New Roman"/>
                <w:color w:val="000000"/>
                <w:sz w:val="24"/>
                <w:szCs w:val="24"/>
                <w:lang w:val="hy-AM"/>
              </w:rPr>
            </w:pPr>
            <w:r w:rsidRPr="00862A28">
              <w:rPr>
                <w:rFonts w:ascii="GHEA Grapalat" w:hAnsi="GHEA Grapalat"/>
                <w:sz w:val="24"/>
                <w:szCs w:val="24"/>
                <w:lang w:val="hy-AM"/>
              </w:rPr>
              <w:t>9-09</w:t>
            </w:r>
            <w:r w:rsidR="006A3117" w:rsidRPr="00862A28">
              <w:rPr>
                <w:rFonts w:ascii="GHEA Grapalat" w:hAnsi="GHEA Grapalat"/>
                <w:sz w:val="24"/>
                <w:szCs w:val="24"/>
              </w:rPr>
              <w:t>-2022</w:t>
            </w:r>
          </w:p>
        </w:tc>
      </w:tr>
      <w:tr w:rsidR="00EE1E86" w:rsidRPr="00862A28" w:rsidTr="00264478">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E1E86" w:rsidRPr="00862A28" w:rsidRDefault="00EE1E86" w:rsidP="00862A28">
            <w:pPr>
              <w:spacing w:after="0" w:line="240" w:lineRule="auto"/>
              <w:rPr>
                <w:rFonts w:ascii="GHEA Grapalat" w:eastAsia="Times New Roman" w:hAnsi="GHEA Grapalat" w:cs="Times New Roman"/>
                <w:color w:val="000000"/>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EE1E86" w:rsidRPr="00862A28" w:rsidRDefault="00E848BD" w:rsidP="00862A28">
            <w:pPr>
              <w:spacing w:before="100" w:beforeAutospacing="1" w:after="0" w:line="240" w:lineRule="auto"/>
              <w:jc w:val="center"/>
              <w:rPr>
                <w:rFonts w:ascii="GHEA Grapalat" w:hAnsi="GHEA Grapalat"/>
                <w:sz w:val="24"/>
                <w:szCs w:val="24"/>
              </w:rPr>
            </w:pPr>
            <w:r w:rsidRPr="00862A28">
              <w:rPr>
                <w:rFonts w:ascii="GHEA Grapalat" w:hAnsi="GHEA Grapalat"/>
                <w:sz w:val="24"/>
                <w:szCs w:val="24"/>
              </w:rPr>
              <w:t>N</w:t>
            </w:r>
            <w:r w:rsidR="001A36FD" w:rsidRPr="00862A28">
              <w:rPr>
                <w:rFonts w:ascii="GHEA Grapalat" w:hAnsi="GHEA Grapalat"/>
                <w:sz w:val="24"/>
                <w:szCs w:val="24"/>
              </w:rPr>
              <w:t xml:space="preserve"> 14/17/78430-22</w:t>
            </w:r>
            <w:r w:rsidRPr="00862A28">
              <w:rPr>
                <w:rFonts w:ascii="GHEA Grapalat" w:hAnsi="GHEA Grapalat"/>
                <w:sz w:val="24"/>
                <w:szCs w:val="24"/>
              </w:rPr>
              <w:t xml:space="preserve"> </w:t>
            </w:r>
          </w:p>
        </w:tc>
      </w:tr>
      <w:tr w:rsidR="00EE1E86" w:rsidRPr="00862A28" w:rsidTr="00A459D3">
        <w:trPr>
          <w:trHeight w:val="615"/>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hideMark/>
          </w:tcPr>
          <w:p w:rsidR="001A36FD" w:rsidRPr="00862A28" w:rsidRDefault="001A36FD" w:rsidP="00862A28">
            <w:pPr>
              <w:spacing w:line="240" w:lineRule="auto"/>
              <w:ind w:right="36"/>
              <w:jc w:val="both"/>
              <w:rPr>
                <w:rFonts w:ascii="GHEA Grapalat" w:hAnsi="GHEA Grapalat"/>
                <w:sz w:val="24"/>
                <w:szCs w:val="24"/>
                <w:lang w:val="hy-AM"/>
              </w:rPr>
            </w:pPr>
            <w:r w:rsidRPr="00862A28">
              <w:rPr>
                <w:rFonts w:ascii="GHEA Grapalat" w:hAnsi="GHEA Grapalat"/>
                <w:sz w:val="24"/>
                <w:szCs w:val="24"/>
                <w:lang w:val="hy-AM"/>
              </w:rPr>
              <w:t xml:space="preserve">       Ձեր 09.09.2022թ. №01/11.2/9960-2022 գրությանն ի պատասխան տեղեկացնում եմ, որ ՀՀ ոստիկանության ճանապարհային ոստիկանությունում ուսումնասիրվել է ՀՀ Վայոց ձորի մարզի Վայք համայնքի Զառիթափ բնակավայրի վարչական տարածքում գտնվող 10-022-0226-0019 կադաստրային ծածկագրով 2.8014 հա, 10-022-0226-0016 կադաստրային ծածկագրով 30.3837 հա և 10-022-0225-0035 կադաստրային ծածկագրով 11.4032 հա մակերեսներով հողամասերը՝ օգտակար հանածոների արդյունահանման նպատակով, գյուղատնտեսական նպատակային նշանակության արոտավայրերից արդյունաբերության, ընդերքօգտագործման և այլ արտադրական նշանակության օբյեկտների նպատակային նշանակության ընդերքի օգտագործման համար տրամադրված հողերի փոխելու  վերաբերյալ առաջարկությունը:</w:t>
            </w:r>
          </w:p>
          <w:p w:rsidR="00EE1E86" w:rsidRPr="00862A28" w:rsidRDefault="001A36FD" w:rsidP="00862A28">
            <w:pPr>
              <w:spacing w:line="240" w:lineRule="auto"/>
              <w:ind w:right="36"/>
              <w:jc w:val="both"/>
              <w:rPr>
                <w:rFonts w:ascii="GHEA Grapalat" w:hAnsi="GHEA Grapalat"/>
                <w:sz w:val="24"/>
                <w:szCs w:val="24"/>
                <w:lang w:val="hy-AM"/>
              </w:rPr>
            </w:pPr>
            <w:r w:rsidRPr="00862A28">
              <w:rPr>
                <w:rFonts w:ascii="GHEA Grapalat" w:hAnsi="GHEA Grapalat"/>
                <w:sz w:val="24"/>
                <w:szCs w:val="24"/>
                <w:lang w:val="hy-AM"/>
              </w:rPr>
              <w:t xml:space="preserve">       Առաջարկություններ և դիտողություններ չկան:</w:t>
            </w: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E1E86" w:rsidRPr="00862A28" w:rsidRDefault="008E3899" w:rsidP="00862A28">
            <w:pPr>
              <w:spacing w:after="0" w:line="240" w:lineRule="auto"/>
              <w:jc w:val="center"/>
              <w:rPr>
                <w:rFonts w:ascii="GHEA Grapalat" w:eastAsia="Times New Roman" w:hAnsi="GHEA Grapalat" w:cs="Times New Roman"/>
                <w:color w:val="000000"/>
                <w:sz w:val="24"/>
                <w:szCs w:val="24"/>
              </w:rPr>
            </w:pPr>
            <w:proofErr w:type="spellStart"/>
            <w:r w:rsidRPr="00862A28">
              <w:rPr>
                <w:rFonts w:ascii="GHEA Grapalat" w:eastAsia="Times New Roman" w:hAnsi="GHEA Grapalat" w:cs="Times New Roman"/>
                <w:color w:val="000000"/>
                <w:sz w:val="24"/>
                <w:szCs w:val="24"/>
              </w:rPr>
              <w:t>ընդունվել</w:t>
            </w:r>
            <w:proofErr w:type="spellEnd"/>
            <w:r w:rsidRPr="00862A28">
              <w:rPr>
                <w:rFonts w:ascii="GHEA Grapalat" w:eastAsia="Times New Roman" w:hAnsi="GHEA Grapalat" w:cs="Times New Roman"/>
                <w:color w:val="000000"/>
                <w:sz w:val="24"/>
                <w:szCs w:val="24"/>
              </w:rPr>
              <w:t xml:space="preserve"> է ի </w:t>
            </w:r>
            <w:proofErr w:type="spellStart"/>
            <w:r w:rsidRPr="00862A28">
              <w:rPr>
                <w:rFonts w:ascii="GHEA Grapalat" w:eastAsia="Times New Roman" w:hAnsi="GHEA Grapalat" w:cs="Times New Roman"/>
                <w:color w:val="000000"/>
                <w:sz w:val="24"/>
                <w:szCs w:val="24"/>
              </w:rPr>
              <w:t>գիտություն</w:t>
            </w:r>
            <w:proofErr w:type="spellEnd"/>
          </w:p>
          <w:p w:rsidR="00EE1E86" w:rsidRPr="00862A28" w:rsidRDefault="00EE1E86" w:rsidP="00862A28">
            <w:pPr>
              <w:spacing w:after="0" w:line="240" w:lineRule="auto"/>
              <w:jc w:val="center"/>
              <w:rPr>
                <w:rFonts w:ascii="GHEA Grapalat" w:eastAsia="Times New Roman" w:hAnsi="GHEA Grapalat" w:cs="Times New Roman"/>
                <w:color w:val="000000"/>
                <w:sz w:val="24"/>
                <w:szCs w:val="24"/>
              </w:rPr>
            </w:pPr>
          </w:p>
        </w:tc>
      </w:tr>
      <w:tr w:rsidR="003F3087" w:rsidRPr="00862A28" w:rsidTr="00264478">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0B5E24" w:rsidRPr="00862A28" w:rsidRDefault="000B5E24" w:rsidP="00862A28">
            <w:pPr>
              <w:tabs>
                <w:tab w:val="left" w:pos="2742"/>
              </w:tabs>
              <w:spacing w:after="0" w:line="240" w:lineRule="auto"/>
              <w:ind w:left="-48" w:right="14"/>
              <w:jc w:val="center"/>
              <w:rPr>
                <w:rFonts w:ascii="GHEA Grapalat" w:eastAsia="Times New Roman" w:hAnsi="GHEA Grapalat" w:cs="Times New Roman"/>
                <w:color w:val="000000"/>
                <w:sz w:val="24"/>
                <w:szCs w:val="24"/>
              </w:rPr>
            </w:pPr>
            <w:r w:rsidRPr="00862A28">
              <w:rPr>
                <w:rFonts w:ascii="GHEA Grapalat" w:eastAsia="Times New Roman" w:hAnsi="GHEA Grapalat" w:cs="Times New Roman"/>
                <w:color w:val="000000"/>
                <w:sz w:val="24"/>
                <w:szCs w:val="24"/>
              </w:rPr>
              <w:t>10.</w:t>
            </w:r>
            <w:r w:rsidRPr="00862A28">
              <w:rPr>
                <w:rFonts w:ascii="GHEA Grapalat" w:eastAsia="Times New Roman" w:hAnsi="GHEA Grapalat" w:cs="GHEA Grapalat"/>
                <w:sz w:val="24"/>
                <w:szCs w:val="24"/>
              </w:rPr>
              <w:t xml:space="preserve"> </w:t>
            </w:r>
            <w:r w:rsidRPr="00862A28">
              <w:rPr>
                <w:rFonts w:ascii="GHEA Grapalat" w:eastAsia="Times New Roman" w:hAnsi="GHEA Grapalat" w:cs="Times New Roman"/>
                <w:color w:val="000000"/>
                <w:sz w:val="24"/>
                <w:szCs w:val="24"/>
              </w:rPr>
              <w:t>ՀՀ</w:t>
            </w:r>
            <w:r w:rsidRPr="00862A28">
              <w:rPr>
                <w:rFonts w:ascii="GHEA Grapalat" w:eastAsia="Times New Roman" w:hAnsi="GHEA Grapalat" w:cs="Times New Roman"/>
                <w:color w:val="000000"/>
                <w:sz w:val="24"/>
                <w:szCs w:val="24"/>
                <w:lang w:val="hy-AM"/>
              </w:rPr>
              <w:t xml:space="preserve"> </w:t>
            </w:r>
            <w:proofErr w:type="spellStart"/>
            <w:r w:rsidRPr="00862A28">
              <w:rPr>
                <w:rFonts w:ascii="GHEA Grapalat" w:eastAsia="Times New Roman" w:hAnsi="GHEA Grapalat" w:cs="Times New Roman"/>
                <w:color w:val="000000"/>
                <w:sz w:val="24"/>
                <w:szCs w:val="24"/>
              </w:rPr>
              <w:t>քաղաքաշինության</w:t>
            </w:r>
            <w:proofErr w:type="spellEnd"/>
            <w:r w:rsidRPr="00862A28">
              <w:rPr>
                <w:rFonts w:ascii="GHEA Grapalat" w:eastAsia="Times New Roman" w:hAnsi="GHEA Grapalat" w:cs="Times New Roman"/>
                <w:color w:val="000000"/>
                <w:sz w:val="24"/>
                <w:szCs w:val="24"/>
              </w:rPr>
              <w:t xml:space="preserve">, </w:t>
            </w:r>
            <w:proofErr w:type="spellStart"/>
            <w:r w:rsidRPr="00862A28">
              <w:rPr>
                <w:rFonts w:ascii="GHEA Grapalat" w:eastAsia="Times New Roman" w:hAnsi="GHEA Grapalat" w:cs="Times New Roman"/>
                <w:color w:val="000000"/>
                <w:sz w:val="24"/>
                <w:szCs w:val="24"/>
              </w:rPr>
              <w:t>տեխնիկական</w:t>
            </w:r>
            <w:proofErr w:type="spellEnd"/>
            <w:r w:rsidRPr="00862A28">
              <w:rPr>
                <w:rFonts w:ascii="GHEA Grapalat" w:eastAsia="Times New Roman" w:hAnsi="GHEA Grapalat" w:cs="Times New Roman"/>
                <w:color w:val="000000"/>
                <w:sz w:val="24"/>
                <w:szCs w:val="24"/>
              </w:rPr>
              <w:t xml:space="preserve"> և</w:t>
            </w:r>
          </w:p>
          <w:p w:rsidR="003F3087" w:rsidRPr="00862A28" w:rsidRDefault="000B5E24" w:rsidP="00862A28">
            <w:pPr>
              <w:tabs>
                <w:tab w:val="left" w:pos="2742"/>
              </w:tabs>
              <w:spacing w:after="0" w:line="240" w:lineRule="auto"/>
              <w:ind w:left="-48" w:right="14"/>
              <w:jc w:val="center"/>
              <w:rPr>
                <w:rFonts w:ascii="GHEA Grapalat" w:eastAsia="Times New Roman" w:hAnsi="GHEA Grapalat" w:cs="Times New Roman"/>
                <w:color w:val="000000"/>
                <w:sz w:val="24"/>
                <w:szCs w:val="24"/>
              </w:rPr>
            </w:pPr>
            <w:proofErr w:type="spellStart"/>
            <w:r w:rsidRPr="00862A28">
              <w:rPr>
                <w:rFonts w:ascii="GHEA Grapalat" w:eastAsia="Times New Roman" w:hAnsi="GHEA Grapalat" w:cs="Times New Roman"/>
                <w:color w:val="000000"/>
                <w:sz w:val="24"/>
                <w:szCs w:val="24"/>
              </w:rPr>
              <w:t>հրդեհային</w:t>
            </w:r>
            <w:proofErr w:type="spellEnd"/>
            <w:r w:rsidRPr="00862A28">
              <w:rPr>
                <w:rFonts w:ascii="GHEA Grapalat" w:eastAsia="Times New Roman" w:hAnsi="GHEA Grapalat" w:cs="Times New Roman"/>
                <w:color w:val="000000"/>
                <w:sz w:val="24"/>
                <w:szCs w:val="24"/>
              </w:rPr>
              <w:t xml:space="preserve"> </w:t>
            </w:r>
            <w:proofErr w:type="spellStart"/>
            <w:r w:rsidRPr="00862A28">
              <w:rPr>
                <w:rFonts w:ascii="GHEA Grapalat" w:eastAsia="Times New Roman" w:hAnsi="GHEA Grapalat" w:cs="Times New Roman"/>
                <w:color w:val="000000"/>
                <w:sz w:val="24"/>
                <w:szCs w:val="24"/>
              </w:rPr>
              <w:t>անվտանգության</w:t>
            </w:r>
            <w:proofErr w:type="spellEnd"/>
            <w:r w:rsidRPr="00862A28">
              <w:rPr>
                <w:rFonts w:ascii="GHEA Grapalat" w:eastAsia="Times New Roman" w:hAnsi="GHEA Grapalat" w:cs="Times New Roman"/>
                <w:color w:val="000000"/>
                <w:sz w:val="24"/>
                <w:szCs w:val="24"/>
                <w:lang w:val="hy-AM"/>
              </w:rPr>
              <w:t xml:space="preserve"> </w:t>
            </w:r>
            <w:proofErr w:type="spellStart"/>
            <w:r w:rsidRPr="00862A28">
              <w:rPr>
                <w:rFonts w:ascii="GHEA Grapalat" w:eastAsia="Times New Roman" w:hAnsi="GHEA Grapalat" w:cs="Times New Roman"/>
                <w:color w:val="000000"/>
                <w:sz w:val="24"/>
                <w:szCs w:val="24"/>
              </w:rPr>
              <w:t>տեսչական</w:t>
            </w:r>
            <w:proofErr w:type="spellEnd"/>
            <w:r w:rsidRPr="00862A28">
              <w:rPr>
                <w:rFonts w:ascii="GHEA Grapalat" w:eastAsia="Times New Roman" w:hAnsi="GHEA Grapalat" w:cs="Times New Roman"/>
                <w:color w:val="000000"/>
                <w:sz w:val="24"/>
                <w:szCs w:val="24"/>
              </w:rPr>
              <w:t xml:space="preserve"> </w:t>
            </w:r>
            <w:proofErr w:type="spellStart"/>
            <w:r w:rsidRPr="00862A28">
              <w:rPr>
                <w:rFonts w:ascii="GHEA Grapalat" w:eastAsia="Times New Roman" w:hAnsi="GHEA Grapalat" w:cs="Times New Roman"/>
                <w:color w:val="000000"/>
                <w:sz w:val="24"/>
                <w:szCs w:val="24"/>
              </w:rPr>
              <w:t>մարմ</w:t>
            </w:r>
            <w:proofErr w:type="spellEnd"/>
            <w:r w:rsidRPr="00862A28">
              <w:rPr>
                <w:rFonts w:ascii="GHEA Grapalat" w:eastAsia="Times New Roman" w:hAnsi="GHEA Grapalat" w:cs="Times New Roman"/>
                <w:color w:val="000000"/>
                <w:sz w:val="24"/>
                <w:szCs w:val="24"/>
                <w:lang w:val="hy-AM"/>
              </w:rPr>
              <w:t>ի</w:t>
            </w:r>
            <w:r w:rsidRPr="00862A28">
              <w:rPr>
                <w:rFonts w:ascii="GHEA Grapalat" w:eastAsia="Times New Roman" w:hAnsi="GHEA Grapalat" w:cs="Times New Roman"/>
                <w:color w:val="000000"/>
                <w:sz w:val="24"/>
                <w:szCs w:val="24"/>
              </w:rPr>
              <w:t>ն</w:t>
            </w: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3F3087" w:rsidRPr="00862A28" w:rsidRDefault="002F4306" w:rsidP="00862A28">
            <w:pPr>
              <w:spacing w:after="0" w:line="240" w:lineRule="auto"/>
              <w:jc w:val="center"/>
              <w:rPr>
                <w:rFonts w:ascii="GHEA Grapalat" w:eastAsia="Times New Roman" w:hAnsi="GHEA Grapalat" w:cs="Times New Roman"/>
                <w:color w:val="000000"/>
                <w:sz w:val="24"/>
                <w:szCs w:val="24"/>
              </w:rPr>
            </w:pPr>
            <w:r w:rsidRPr="00862A28">
              <w:rPr>
                <w:rFonts w:ascii="GHEA Grapalat" w:hAnsi="GHEA Grapalat"/>
                <w:sz w:val="24"/>
                <w:szCs w:val="24"/>
                <w:lang w:val="hy-AM"/>
              </w:rPr>
              <w:t>23-09</w:t>
            </w:r>
            <w:r w:rsidR="0053252A" w:rsidRPr="00862A28">
              <w:rPr>
                <w:rFonts w:ascii="GHEA Grapalat" w:hAnsi="GHEA Grapalat"/>
                <w:sz w:val="24"/>
                <w:szCs w:val="24"/>
              </w:rPr>
              <w:t>-2022</w:t>
            </w:r>
          </w:p>
        </w:tc>
      </w:tr>
      <w:tr w:rsidR="003F3087" w:rsidRPr="00862A28" w:rsidTr="00264478">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F3087" w:rsidRPr="00862A28" w:rsidRDefault="003F3087" w:rsidP="00862A28">
            <w:pPr>
              <w:tabs>
                <w:tab w:val="left" w:pos="2742"/>
              </w:tabs>
              <w:spacing w:after="0" w:line="240" w:lineRule="auto"/>
              <w:rPr>
                <w:rFonts w:ascii="GHEA Grapalat" w:eastAsia="Times New Roman" w:hAnsi="GHEA Grapalat" w:cs="Times New Roman"/>
                <w:color w:val="000000"/>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3F3087" w:rsidRPr="00862A28" w:rsidRDefault="00B13C30" w:rsidP="00862A28">
            <w:pPr>
              <w:spacing w:after="0" w:line="240" w:lineRule="auto"/>
              <w:jc w:val="center"/>
              <w:rPr>
                <w:rFonts w:ascii="GHEA Grapalat" w:hAnsi="GHEA Grapalat"/>
                <w:sz w:val="24"/>
                <w:szCs w:val="24"/>
              </w:rPr>
            </w:pPr>
            <w:r w:rsidRPr="00862A28">
              <w:rPr>
                <w:rFonts w:ascii="GHEA Grapalat" w:hAnsi="GHEA Grapalat"/>
                <w:sz w:val="24"/>
                <w:szCs w:val="24"/>
              </w:rPr>
              <w:t xml:space="preserve"> </w:t>
            </w:r>
            <w:r w:rsidR="002F4306" w:rsidRPr="00862A28">
              <w:rPr>
                <w:rFonts w:ascii="GHEA Grapalat" w:hAnsi="GHEA Grapalat"/>
                <w:sz w:val="24"/>
                <w:szCs w:val="24"/>
              </w:rPr>
              <w:t>ՔՏՄ/13</w:t>
            </w:r>
            <w:r w:rsidR="002F4306" w:rsidRPr="00862A28">
              <w:rPr>
                <w:rFonts w:ascii="Microsoft JhengHei" w:eastAsia="Microsoft JhengHei" w:hAnsi="Microsoft JhengHei" w:cs="Microsoft JhengHei" w:hint="eastAsia"/>
                <w:sz w:val="24"/>
                <w:szCs w:val="24"/>
              </w:rPr>
              <w:t>․</w:t>
            </w:r>
            <w:r w:rsidR="002F4306" w:rsidRPr="00862A28">
              <w:rPr>
                <w:rFonts w:ascii="GHEA Grapalat" w:hAnsi="GHEA Grapalat"/>
                <w:sz w:val="24"/>
                <w:szCs w:val="24"/>
              </w:rPr>
              <w:t>6/15094-22</w:t>
            </w:r>
          </w:p>
        </w:tc>
      </w:tr>
      <w:tr w:rsidR="0017179D" w:rsidRPr="00862A28" w:rsidTr="001908FA">
        <w:trPr>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179D" w:rsidRPr="00862A28" w:rsidRDefault="002F4306" w:rsidP="00862A28">
            <w:pPr>
              <w:shd w:val="clear" w:color="auto" w:fill="FFFFFF"/>
              <w:spacing w:line="240" w:lineRule="auto"/>
              <w:jc w:val="both"/>
              <w:rPr>
                <w:rFonts w:ascii="GHEA Grapalat" w:hAnsi="GHEA Grapalat"/>
                <w:sz w:val="24"/>
                <w:szCs w:val="24"/>
              </w:rPr>
            </w:pPr>
            <w:r w:rsidRPr="00862A28">
              <w:rPr>
                <w:rFonts w:ascii="GHEA Grapalat" w:hAnsi="GHEA Grapalat"/>
                <w:sz w:val="24"/>
                <w:szCs w:val="24"/>
                <w:lang w:val="hy-AM"/>
              </w:rPr>
              <w:t xml:space="preserve">       </w:t>
            </w:r>
            <w:r w:rsidRPr="00862A28">
              <w:rPr>
                <w:rFonts w:ascii="GHEA Grapalat" w:hAnsi="GHEA Grapalat"/>
                <w:sz w:val="24"/>
                <w:szCs w:val="24"/>
              </w:rPr>
              <w:t xml:space="preserve">Ի </w:t>
            </w:r>
            <w:proofErr w:type="spellStart"/>
            <w:r w:rsidRPr="00862A28">
              <w:rPr>
                <w:rFonts w:ascii="GHEA Grapalat" w:hAnsi="GHEA Grapalat"/>
                <w:sz w:val="24"/>
                <w:szCs w:val="24"/>
              </w:rPr>
              <w:t>պատասխան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Ձեր</w:t>
            </w:r>
            <w:proofErr w:type="spellEnd"/>
            <w:r w:rsidRPr="00862A28">
              <w:rPr>
                <w:rFonts w:ascii="GHEA Grapalat" w:hAnsi="GHEA Grapalat"/>
                <w:sz w:val="24"/>
                <w:szCs w:val="24"/>
              </w:rPr>
              <w:t xml:space="preserve"> N01/11.2/9960-2022 </w:t>
            </w:r>
            <w:proofErr w:type="spellStart"/>
            <w:r w:rsidRPr="00862A28">
              <w:rPr>
                <w:rFonts w:ascii="GHEA Grapalat" w:hAnsi="GHEA Grapalat"/>
                <w:sz w:val="24"/>
                <w:szCs w:val="24"/>
              </w:rPr>
              <w:t>գրության</w:t>
            </w:r>
            <w:proofErr w:type="spellEnd"/>
            <w:r w:rsidRPr="00862A28">
              <w:rPr>
                <w:rFonts w:ascii="GHEA Grapalat" w:hAnsi="GHEA Grapalat"/>
                <w:sz w:val="24"/>
                <w:szCs w:val="24"/>
              </w:rPr>
              <w:t xml:space="preserve">՝ ՀՀ </w:t>
            </w:r>
            <w:proofErr w:type="spellStart"/>
            <w:r w:rsidRPr="00862A28">
              <w:rPr>
                <w:rFonts w:ascii="GHEA Grapalat" w:hAnsi="GHEA Grapalat"/>
                <w:sz w:val="24"/>
                <w:szCs w:val="24"/>
              </w:rPr>
              <w:t>Վայոց</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ձորի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մարզի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Վայք</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համայնքի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Զառիթափ</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բնակավայրի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վարչական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տարածքում</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գտնվող</w:t>
            </w:r>
            <w:proofErr w:type="spellEnd"/>
            <w:r w:rsidRPr="00862A28">
              <w:rPr>
                <w:rFonts w:ascii="GHEA Grapalat" w:hAnsi="GHEA Grapalat"/>
                <w:sz w:val="24"/>
                <w:szCs w:val="24"/>
              </w:rPr>
              <w:t xml:space="preserve"> 10-022-0226-0019 </w:t>
            </w:r>
            <w:proofErr w:type="spellStart"/>
            <w:r w:rsidRPr="00862A28">
              <w:rPr>
                <w:rFonts w:ascii="GHEA Grapalat" w:hAnsi="GHEA Grapalat"/>
                <w:sz w:val="24"/>
                <w:szCs w:val="24"/>
              </w:rPr>
              <w:t>կադաստրային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ծածկագրով</w:t>
            </w:r>
            <w:proofErr w:type="spellEnd"/>
            <w:r w:rsidRPr="00862A28">
              <w:rPr>
                <w:rFonts w:ascii="GHEA Grapalat" w:hAnsi="GHEA Grapalat"/>
                <w:sz w:val="24"/>
                <w:szCs w:val="24"/>
              </w:rPr>
              <w:t xml:space="preserve"> </w:t>
            </w:r>
            <w:r w:rsidRPr="00862A28">
              <w:rPr>
                <w:rFonts w:ascii="GHEA Grapalat" w:hAnsi="GHEA Grapalat"/>
                <w:sz w:val="24"/>
                <w:szCs w:val="24"/>
              </w:rPr>
              <w:lastRenderedPageBreak/>
              <w:t xml:space="preserve">2.8014 հա, 10-022-0226-0016 </w:t>
            </w:r>
            <w:proofErr w:type="spellStart"/>
            <w:r w:rsidRPr="00862A28">
              <w:rPr>
                <w:rFonts w:ascii="GHEA Grapalat" w:hAnsi="GHEA Grapalat"/>
                <w:sz w:val="24"/>
                <w:szCs w:val="24"/>
              </w:rPr>
              <w:t>կադաստրային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ծածկագրով</w:t>
            </w:r>
            <w:proofErr w:type="spellEnd"/>
            <w:r w:rsidRPr="00862A28">
              <w:rPr>
                <w:rFonts w:ascii="GHEA Grapalat" w:hAnsi="GHEA Grapalat"/>
                <w:sz w:val="24"/>
                <w:szCs w:val="24"/>
              </w:rPr>
              <w:t xml:space="preserve"> 30.3837 հա և 10-022-0225-0035 </w:t>
            </w:r>
            <w:proofErr w:type="spellStart"/>
            <w:r w:rsidRPr="00862A28">
              <w:rPr>
                <w:rFonts w:ascii="GHEA Grapalat" w:hAnsi="GHEA Grapalat"/>
                <w:sz w:val="24"/>
                <w:szCs w:val="24"/>
              </w:rPr>
              <w:t>կադաստրային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ծածկագրով</w:t>
            </w:r>
            <w:proofErr w:type="spellEnd"/>
            <w:r w:rsidRPr="00862A28">
              <w:rPr>
                <w:rFonts w:ascii="GHEA Grapalat" w:hAnsi="GHEA Grapalat"/>
                <w:sz w:val="24"/>
                <w:szCs w:val="24"/>
              </w:rPr>
              <w:t xml:space="preserve"> 11.4032 հա </w:t>
            </w:r>
            <w:proofErr w:type="spellStart"/>
            <w:r w:rsidRPr="00862A28">
              <w:rPr>
                <w:rFonts w:ascii="GHEA Grapalat" w:hAnsi="GHEA Grapalat"/>
                <w:sz w:val="24"/>
                <w:szCs w:val="24"/>
              </w:rPr>
              <w:t>մակերեսներով</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հողամասերը</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օգտակար</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հանածոների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արդյունահանման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նպատակով</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գյուղատնտեսական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նպատակային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նշանակության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արոտավայրերից</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արդյունաբերության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ընդերքօգտագործման</w:t>
            </w:r>
            <w:proofErr w:type="spellEnd"/>
            <w:r w:rsidRPr="00862A28">
              <w:rPr>
                <w:rFonts w:ascii="GHEA Grapalat" w:hAnsi="GHEA Grapalat"/>
                <w:sz w:val="24"/>
                <w:szCs w:val="24"/>
              </w:rPr>
              <w:t xml:space="preserve"> և </w:t>
            </w:r>
            <w:proofErr w:type="spellStart"/>
            <w:r w:rsidRPr="00862A28">
              <w:rPr>
                <w:rFonts w:ascii="GHEA Grapalat" w:hAnsi="GHEA Grapalat"/>
                <w:sz w:val="24"/>
                <w:szCs w:val="24"/>
              </w:rPr>
              <w:t>այլ</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արտադրական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նշանակության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օբյեկտների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նպատակային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նշանակության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ընդերքի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օգտագործման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համար</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տրամադրված</w:t>
            </w:r>
            <w:proofErr w:type="spellEnd"/>
            <w:r w:rsidRPr="00862A28">
              <w:rPr>
                <w:rFonts w:ascii="GHEA Grapalat" w:hAnsi="GHEA Grapalat"/>
                <w:sz w:val="24"/>
                <w:szCs w:val="24"/>
              </w:rPr>
              <w:t xml:space="preserve"> հողերի </w:t>
            </w:r>
            <w:proofErr w:type="spellStart"/>
            <w:r w:rsidRPr="00862A28">
              <w:rPr>
                <w:rFonts w:ascii="GHEA Grapalat" w:hAnsi="GHEA Grapalat"/>
                <w:sz w:val="24"/>
                <w:szCs w:val="24"/>
              </w:rPr>
              <w:t>փոխելու</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վերաբերյալ</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հայտնում</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եմ</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որ</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վերոնշյալ</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հողամասերի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նպատակային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նշանակության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փոփոխման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վերաբերյալ</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տեսչական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մարմինն</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առարկություններ</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չունի</w:t>
            </w:r>
            <w:proofErr w:type="spellEnd"/>
            <w:r w:rsidRPr="00862A28">
              <w:rPr>
                <w:rFonts w:ascii="GHEA Grapalat" w:hAnsi="GHEA Grapalat"/>
                <w:sz w:val="24"/>
                <w:szCs w:val="24"/>
              </w:rPr>
              <w:t>:</w:t>
            </w: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179D" w:rsidRPr="00862A28" w:rsidRDefault="002F4306" w:rsidP="00862A28">
            <w:pPr>
              <w:tabs>
                <w:tab w:val="left" w:pos="2742"/>
              </w:tabs>
              <w:spacing w:after="0" w:line="240" w:lineRule="auto"/>
              <w:jc w:val="center"/>
              <w:rPr>
                <w:rFonts w:ascii="GHEA Grapalat" w:hAnsi="GHEA Grapalat"/>
                <w:sz w:val="24"/>
                <w:szCs w:val="24"/>
                <w:lang w:val="hy-AM"/>
              </w:rPr>
            </w:pPr>
            <w:r w:rsidRPr="00862A28">
              <w:rPr>
                <w:rFonts w:ascii="GHEA Grapalat" w:hAnsi="GHEA Grapalat"/>
                <w:sz w:val="24"/>
                <w:szCs w:val="24"/>
                <w:lang w:val="hy-AM"/>
              </w:rPr>
              <w:lastRenderedPageBreak/>
              <w:t>ընդունվել է ի գիտություն</w:t>
            </w:r>
          </w:p>
        </w:tc>
      </w:tr>
      <w:tr w:rsidR="00221469" w:rsidRPr="00862A28" w:rsidTr="00264478">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221469" w:rsidRPr="00862A28" w:rsidRDefault="00221469" w:rsidP="00862A28">
            <w:pPr>
              <w:tabs>
                <w:tab w:val="left" w:pos="2742"/>
              </w:tabs>
              <w:spacing w:after="0" w:line="240" w:lineRule="auto"/>
              <w:ind w:left="-48"/>
              <w:jc w:val="center"/>
              <w:rPr>
                <w:rFonts w:ascii="GHEA Grapalat" w:hAnsi="GHEA Grapalat"/>
                <w:sz w:val="24"/>
                <w:szCs w:val="24"/>
                <w:lang w:val="hy-AM"/>
              </w:rPr>
            </w:pPr>
            <w:r w:rsidRPr="00862A28">
              <w:rPr>
                <w:rFonts w:ascii="GHEA Grapalat" w:eastAsia="Times New Roman" w:hAnsi="GHEA Grapalat" w:cs="Times New Roman"/>
                <w:color w:val="000000"/>
                <w:sz w:val="24"/>
                <w:szCs w:val="24"/>
              </w:rPr>
              <w:lastRenderedPageBreak/>
              <w:t xml:space="preserve">       11. </w:t>
            </w:r>
            <w:r w:rsidR="006C2F84" w:rsidRPr="00862A28">
              <w:rPr>
                <w:rFonts w:ascii="GHEA Grapalat" w:hAnsi="GHEA Grapalat"/>
                <w:sz w:val="24"/>
                <w:szCs w:val="24"/>
              </w:rPr>
              <w:t xml:space="preserve">ՀՀ </w:t>
            </w:r>
            <w:proofErr w:type="spellStart"/>
            <w:r w:rsidR="006A3117" w:rsidRPr="00862A28">
              <w:rPr>
                <w:rFonts w:ascii="GHEA Grapalat" w:hAnsi="GHEA Grapalat"/>
                <w:sz w:val="24"/>
                <w:szCs w:val="24"/>
              </w:rPr>
              <w:t>Վայոց</w:t>
            </w:r>
            <w:proofErr w:type="spellEnd"/>
            <w:r w:rsidR="006A3117" w:rsidRPr="00862A28">
              <w:rPr>
                <w:rFonts w:ascii="GHEA Grapalat" w:hAnsi="GHEA Grapalat"/>
                <w:sz w:val="24"/>
                <w:szCs w:val="24"/>
              </w:rPr>
              <w:t xml:space="preserve"> </w:t>
            </w:r>
            <w:proofErr w:type="spellStart"/>
            <w:r w:rsidR="006A3117" w:rsidRPr="00862A28">
              <w:rPr>
                <w:rFonts w:ascii="GHEA Grapalat" w:hAnsi="GHEA Grapalat"/>
                <w:sz w:val="24"/>
                <w:szCs w:val="24"/>
              </w:rPr>
              <w:t>ձոր</w:t>
            </w:r>
            <w:r w:rsidR="006C2F84" w:rsidRPr="00862A28">
              <w:rPr>
                <w:rFonts w:ascii="GHEA Grapalat" w:hAnsi="GHEA Grapalat"/>
                <w:sz w:val="24"/>
                <w:szCs w:val="24"/>
              </w:rPr>
              <w:t>ի</w:t>
            </w:r>
            <w:proofErr w:type="spellEnd"/>
            <w:r w:rsidR="006C2F84" w:rsidRPr="00862A28">
              <w:rPr>
                <w:rFonts w:ascii="GHEA Grapalat" w:hAnsi="GHEA Grapalat"/>
                <w:sz w:val="24"/>
                <w:szCs w:val="24"/>
              </w:rPr>
              <w:t xml:space="preserve"> </w:t>
            </w:r>
            <w:proofErr w:type="spellStart"/>
            <w:r w:rsidR="006C2F84" w:rsidRPr="00862A28">
              <w:rPr>
                <w:rFonts w:ascii="GHEA Grapalat" w:hAnsi="GHEA Grapalat"/>
                <w:sz w:val="24"/>
                <w:szCs w:val="24"/>
              </w:rPr>
              <w:t>մարզպետարան</w:t>
            </w:r>
            <w:proofErr w:type="spellEnd"/>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221469" w:rsidRPr="00862A28" w:rsidRDefault="00631B2B" w:rsidP="00862A28">
            <w:pPr>
              <w:spacing w:after="0" w:line="240" w:lineRule="auto"/>
              <w:jc w:val="center"/>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17-09</w:t>
            </w:r>
            <w:r w:rsidR="0063309D" w:rsidRPr="00862A28">
              <w:rPr>
                <w:rFonts w:ascii="GHEA Grapalat" w:eastAsia="Times New Roman" w:hAnsi="GHEA Grapalat" w:cs="Times New Roman"/>
                <w:color w:val="000000"/>
                <w:sz w:val="24"/>
                <w:szCs w:val="24"/>
                <w:lang w:val="hy-AM"/>
              </w:rPr>
              <w:t>-2022</w:t>
            </w:r>
          </w:p>
        </w:tc>
      </w:tr>
      <w:tr w:rsidR="00221469" w:rsidRPr="00862A28" w:rsidTr="00264478">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21469" w:rsidRPr="00862A28" w:rsidRDefault="00221469" w:rsidP="00862A28">
            <w:pPr>
              <w:tabs>
                <w:tab w:val="left" w:pos="2742"/>
              </w:tabs>
              <w:spacing w:after="0" w:line="240" w:lineRule="auto"/>
              <w:rPr>
                <w:rFonts w:ascii="GHEA Grapalat" w:eastAsia="Times New Roman" w:hAnsi="GHEA Grapalat" w:cs="Times New Roman"/>
                <w:color w:val="000000"/>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221469" w:rsidRPr="00862A28" w:rsidRDefault="00631B2B" w:rsidP="00862A28">
            <w:pPr>
              <w:spacing w:after="0" w:line="240" w:lineRule="auto"/>
              <w:jc w:val="center"/>
              <w:rPr>
                <w:rFonts w:ascii="GHEA Grapalat" w:hAnsi="GHEA Grapalat"/>
                <w:sz w:val="24"/>
                <w:szCs w:val="24"/>
              </w:rPr>
            </w:pPr>
            <w:r w:rsidRPr="00862A28">
              <w:rPr>
                <w:rFonts w:ascii="GHEA Grapalat" w:hAnsi="GHEA Grapalat"/>
                <w:sz w:val="24"/>
                <w:szCs w:val="24"/>
              </w:rPr>
              <w:t>01/07.2/6000-2022</w:t>
            </w:r>
          </w:p>
        </w:tc>
      </w:tr>
      <w:tr w:rsidR="0017179D" w:rsidRPr="00862A28" w:rsidTr="001908FA">
        <w:trPr>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hideMark/>
          </w:tcPr>
          <w:p w:rsidR="00631B2B" w:rsidRPr="00862A28" w:rsidRDefault="00631B2B" w:rsidP="00862A28">
            <w:pPr>
              <w:tabs>
                <w:tab w:val="left" w:pos="1660"/>
              </w:tabs>
              <w:spacing w:line="240" w:lineRule="auto"/>
              <w:jc w:val="both"/>
              <w:rPr>
                <w:rFonts w:ascii="GHEA Grapalat" w:eastAsia="Times New Roman" w:hAnsi="GHEA Grapalat" w:cs="Sylfaen"/>
                <w:sz w:val="24"/>
                <w:szCs w:val="24"/>
              </w:rPr>
            </w:pPr>
            <w:r w:rsidRPr="00862A28">
              <w:rPr>
                <w:rFonts w:ascii="GHEA Grapalat" w:eastAsia="Times New Roman" w:hAnsi="GHEA Grapalat" w:cs="Sylfaen"/>
                <w:sz w:val="24"/>
                <w:szCs w:val="24"/>
              </w:rPr>
              <w:t xml:space="preserve">    </w:t>
            </w:r>
            <w:r w:rsidRPr="00862A28">
              <w:rPr>
                <w:rFonts w:ascii="GHEA Grapalat" w:eastAsia="Times New Roman" w:hAnsi="GHEA Grapalat" w:cs="Sylfaen"/>
                <w:sz w:val="24"/>
                <w:szCs w:val="24"/>
                <w:lang w:val="hy-AM"/>
              </w:rPr>
              <w:t xml:space="preserve">   </w:t>
            </w:r>
            <w:r w:rsidRPr="00862A28">
              <w:rPr>
                <w:rFonts w:ascii="GHEA Grapalat" w:eastAsia="Times New Roman" w:hAnsi="GHEA Grapalat" w:cs="Sylfaen"/>
                <w:sz w:val="24"/>
                <w:szCs w:val="24"/>
              </w:rPr>
              <w:t xml:space="preserve">Ի </w:t>
            </w:r>
            <w:proofErr w:type="spellStart"/>
            <w:r w:rsidRPr="00862A28">
              <w:rPr>
                <w:rFonts w:ascii="GHEA Grapalat" w:eastAsia="Times New Roman" w:hAnsi="GHEA Grapalat" w:cs="Sylfaen"/>
                <w:sz w:val="24"/>
                <w:szCs w:val="24"/>
              </w:rPr>
              <w:t>պատասխան</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Ձեր</w:t>
            </w:r>
            <w:proofErr w:type="spellEnd"/>
            <w:r w:rsidRPr="00862A28">
              <w:rPr>
                <w:rFonts w:ascii="GHEA Grapalat" w:eastAsia="Times New Roman" w:hAnsi="GHEA Grapalat" w:cs="Sylfaen"/>
                <w:sz w:val="24"/>
                <w:szCs w:val="24"/>
              </w:rPr>
              <w:t xml:space="preserve"> 09.09.2022թ. </w:t>
            </w:r>
            <w:proofErr w:type="spellStart"/>
            <w:r w:rsidRPr="00862A28">
              <w:rPr>
                <w:rFonts w:ascii="GHEA Grapalat" w:eastAsia="Times New Roman" w:hAnsi="GHEA Grapalat" w:cs="Sylfaen"/>
                <w:sz w:val="24"/>
                <w:szCs w:val="24"/>
              </w:rPr>
              <w:t>թիվ</w:t>
            </w:r>
            <w:proofErr w:type="spellEnd"/>
            <w:r w:rsidRPr="00862A28">
              <w:rPr>
                <w:rFonts w:ascii="GHEA Grapalat" w:eastAsia="Times New Roman" w:hAnsi="GHEA Grapalat" w:cs="Sylfaen"/>
                <w:sz w:val="24"/>
                <w:szCs w:val="24"/>
              </w:rPr>
              <w:t xml:space="preserve"> 01/11.2/9960-2022 </w:t>
            </w:r>
            <w:proofErr w:type="spellStart"/>
            <w:r w:rsidRPr="00862A28">
              <w:rPr>
                <w:rFonts w:ascii="GHEA Grapalat" w:eastAsia="Times New Roman" w:hAnsi="GHEA Grapalat" w:cs="Sylfaen"/>
                <w:sz w:val="24"/>
                <w:szCs w:val="24"/>
              </w:rPr>
              <w:t>գրության</w:t>
            </w:r>
            <w:proofErr w:type="spellEnd"/>
            <w:r w:rsidRPr="00862A28">
              <w:rPr>
                <w:rFonts w:ascii="GHEA Grapalat" w:eastAsia="Times New Roman" w:hAnsi="GHEA Grapalat" w:cs="Sylfaen"/>
                <w:sz w:val="24"/>
                <w:szCs w:val="24"/>
              </w:rPr>
              <w:t xml:space="preserve">՝ ՀՀ </w:t>
            </w:r>
            <w:proofErr w:type="spellStart"/>
            <w:r w:rsidRPr="00862A28">
              <w:rPr>
                <w:rFonts w:ascii="GHEA Grapalat" w:eastAsia="Times New Roman" w:hAnsi="GHEA Grapalat" w:cs="Sylfaen"/>
                <w:sz w:val="24"/>
                <w:szCs w:val="24"/>
              </w:rPr>
              <w:t>Վայոց</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ձորի</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մարզի</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Վայք</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համայնքի</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Զառիթափ</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բնակավայրի</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վարչական</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տարածքում</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գտնվող</w:t>
            </w:r>
            <w:proofErr w:type="spellEnd"/>
            <w:r w:rsidRPr="00862A28">
              <w:rPr>
                <w:rFonts w:ascii="GHEA Grapalat" w:eastAsia="Times New Roman" w:hAnsi="GHEA Grapalat" w:cs="Sylfaen"/>
                <w:sz w:val="24"/>
                <w:szCs w:val="24"/>
              </w:rPr>
              <w:t xml:space="preserve"> 10-022-0226-0019 </w:t>
            </w:r>
            <w:proofErr w:type="spellStart"/>
            <w:r w:rsidRPr="00862A28">
              <w:rPr>
                <w:rFonts w:ascii="GHEA Grapalat" w:eastAsia="Times New Roman" w:hAnsi="GHEA Grapalat" w:cs="Sylfaen"/>
                <w:sz w:val="24"/>
                <w:szCs w:val="24"/>
              </w:rPr>
              <w:t>կադաստրային</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ծածկագրով</w:t>
            </w:r>
            <w:proofErr w:type="spellEnd"/>
            <w:r w:rsidRPr="00862A28">
              <w:rPr>
                <w:rFonts w:ascii="GHEA Grapalat" w:eastAsia="Times New Roman" w:hAnsi="GHEA Grapalat" w:cs="Sylfaen"/>
                <w:sz w:val="24"/>
                <w:szCs w:val="24"/>
              </w:rPr>
              <w:t xml:space="preserve"> 2.8014 հա, 10-022-0226-0016 </w:t>
            </w:r>
            <w:proofErr w:type="spellStart"/>
            <w:r w:rsidRPr="00862A28">
              <w:rPr>
                <w:rFonts w:ascii="GHEA Grapalat" w:eastAsia="Times New Roman" w:hAnsi="GHEA Grapalat" w:cs="Sylfaen"/>
                <w:sz w:val="24"/>
                <w:szCs w:val="24"/>
              </w:rPr>
              <w:t>կադաստրային</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ծածկագրով</w:t>
            </w:r>
            <w:proofErr w:type="spellEnd"/>
            <w:r w:rsidRPr="00862A28">
              <w:rPr>
                <w:rFonts w:ascii="GHEA Grapalat" w:eastAsia="Times New Roman" w:hAnsi="GHEA Grapalat" w:cs="Sylfaen"/>
                <w:sz w:val="24"/>
                <w:szCs w:val="24"/>
              </w:rPr>
              <w:t xml:space="preserve"> 30.3837 հա և 10-022-0225-0035 </w:t>
            </w:r>
            <w:proofErr w:type="spellStart"/>
            <w:r w:rsidRPr="00862A28">
              <w:rPr>
                <w:rFonts w:ascii="GHEA Grapalat" w:eastAsia="Times New Roman" w:hAnsi="GHEA Grapalat" w:cs="Sylfaen"/>
                <w:sz w:val="24"/>
                <w:szCs w:val="24"/>
              </w:rPr>
              <w:t>կադաստրային</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ծածկագրով</w:t>
            </w:r>
            <w:proofErr w:type="spellEnd"/>
            <w:r w:rsidRPr="00862A28">
              <w:rPr>
                <w:rFonts w:ascii="GHEA Grapalat" w:eastAsia="Times New Roman" w:hAnsi="GHEA Grapalat" w:cs="Sylfaen"/>
                <w:sz w:val="24"/>
                <w:szCs w:val="24"/>
              </w:rPr>
              <w:t xml:space="preserve"> 11.4032 հա </w:t>
            </w:r>
            <w:proofErr w:type="spellStart"/>
            <w:r w:rsidRPr="00862A28">
              <w:rPr>
                <w:rFonts w:ascii="GHEA Grapalat" w:eastAsia="Times New Roman" w:hAnsi="GHEA Grapalat" w:cs="Sylfaen"/>
                <w:sz w:val="24"/>
                <w:szCs w:val="24"/>
              </w:rPr>
              <w:t>մակերեսներով</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հողամասերը</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օգտակար</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հանածոների</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արդյունահանման</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նպատակով</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գյուղատնտեսական</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նպատակային</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նշանակության</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արոտավայրերից</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արդյունաբերության</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ընդերքօգտագործման</w:t>
            </w:r>
            <w:proofErr w:type="spellEnd"/>
            <w:r w:rsidRPr="00862A28">
              <w:rPr>
                <w:rFonts w:ascii="GHEA Grapalat" w:eastAsia="Times New Roman" w:hAnsi="GHEA Grapalat" w:cs="Sylfaen"/>
                <w:sz w:val="24"/>
                <w:szCs w:val="24"/>
              </w:rPr>
              <w:t xml:space="preserve"> և </w:t>
            </w:r>
            <w:proofErr w:type="spellStart"/>
            <w:r w:rsidRPr="00862A28">
              <w:rPr>
                <w:rFonts w:ascii="GHEA Grapalat" w:eastAsia="Times New Roman" w:hAnsi="GHEA Grapalat" w:cs="Sylfaen"/>
                <w:sz w:val="24"/>
                <w:szCs w:val="24"/>
              </w:rPr>
              <w:t>այլ</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արտադրական</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նշանակության</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օբյեկտների</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նպատակային</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նշանակության</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ընդերքի</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օգտագործման</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համար</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տրամադրված</w:t>
            </w:r>
            <w:proofErr w:type="spellEnd"/>
            <w:r w:rsidRPr="00862A28">
              <w:rPr>
                <w:rFonts w:ascii="GHEA Grapalat" w:eastAsia="Times New Roman" w:hAnsi="GHEA Grapalat" w:cs="Sylfaen"/>
                <w:sz w:val="24"/>
                <w:szCs w:val="24"/>
              </w:rPr>
              <w:t xml:space="preserve"> հողերի </w:t>
            </w:r>
            <w:proofErr w:type="spellStart"/>
            <w:r w:rsidRPr="00862A28">
              <w:rPr>
                <w:rFonts w:ascii="GHEA Grapalat" w:eastAsia="Times New Roman" w:hAnsi="GHEA Grapalat" w:cs="Sylfaen"/>
                <w:sz w:val="24"/>
                <w:szCs w:val="24"/>
              </w:rPr>
              <w:t>փոխելու</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վերաբերյալ</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առաջարկության</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վերաբերյալ</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տեղեկացնում</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ենք</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որ</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այն</w:t>
            </w:r>
            <w:proofErr w:type="spellEnd"/>
            <w:r w:rsidRPr="00862A28">
              <w:rPr>
                <w:rFonts w:ascii="GHEA Grapalat" w:eastAsia="Times New Roman" w:hAnsi="GHEA Grapalat" w:cs="Sylfaen"/>
                <w:sz w:val="24"/>
                <w:szCs w:val="24"/>
              </w:rPr>
              <w:t xml:space="preserve"> </w:t>
            </w:r>
            <w:proofErr w:type="spellStart"/>
            <w:r w:rsidRPr="00862A28">
              <w:rPr>
                <w:rFonts w:ascii="GHEA Grapalat" w:eastAsia="Times New Roman" w:hAnsi="GHEA Grapalat" w:cs="Sylfaen"/>
                <w:sz w:val="24"/>
                <w:szCs w:val="24"/>
              </w:rPr>
              <w:t>քննարկվել</w:t>
            </w:r>
            <w:proofErr w:type="spellEnd"/>
            <w:r w:rsidRPr="00862A28">
              <w:rPr>
                <w:rFonts w:ascii="GHEA Grapalat" w:eastAsia="Times New Roman" w:hAnsi="GHEA Grapalat" w:cs="Sylfaen"/>
                <w:sz w:val="24"/>
                <w:szCs w:val="24"/>
              </w:rPr>
              <w:t xml:space="preserve"> է </w:t>
            </w:r>
            <w:proofErr w:type="spellStart"/>
            <w:r w:rsidRPr="00862A28">
              <w:rPr>
                <w:rFonts w:ascii="GHEA Grapalat" w:eastAsia="Times New Roman" w:hAnsi="GHEA Grapalat" w:cs="Sylfaen"/>
                <w:sz w:val="24"/>
                <w:szCs w:val="24"/>
              </w:rPr>
              <w:t>մարզպետարանում</w:t>
            </w:r>
            <w:proofErr w:type="spellEnd"/>
            <w:r w:rsidRPr="00862A28">
              <w:rPr>
                <w:rFonts w:ascii="GHEA Grapalat" w:eastAsia="Times New Roman" w:hAnsi="GHEA Grapalat" w:cs="Sylfaen"/>
                <w:sz w:val="24"/>
                <w:szCs w:val="24"/>
              </w:rPr>
              <w:t>:</w:t>
            </w:r>
          </w:p>
          <w:p w:rsidR="0017179D" w:rsidRPr="00862A28" w:rsidRDefault="00631B2B" w:rsidP="00862A28">
            <w:pPr>
              <w:tabs>
                <w:tab w:val="left" w:pos="1660"/>
              </w:tabs>
              <w:spacing w:line="240" w:lineRule="auto"/>
              <w:jc w:val="both"/>
              <w:rPr>
                <w:rFonts w:ascii="GHEA Grapalat" w:eastAsia="Times New Roman" w:hAnsi="GHEA Grapalat" w:cs="Sylfaen"/>
                <w:sz w:val="24"/>
                <w:szCs w:val="24"/>
                <w:lang w:val="hy-AM"/>
              </w:rPr>
            </w:pPr>
            <w:r w:rsidRPr="00862A28">
              <w:rPr>
                <w:rFonts w:ascii="GHEA Grapalat" w:eastAsia="Times New Roman" w:hAnsi="GHEA Grapalat" w:cs="Sylfaen"/>
                <w:sz w:val="24"/>
                <w:szCs w:val="24"/>
              </w:rPr>
              <w:t xml:space="preserve">    </w:t>
            </w:r>
            <w:r w:rsidRPr="00862A28">
              <w:rPr>
                <w:rFonts w:ascii="GHEA Grapalat" w:eastAsia="Times New Roman" w:hAnsi="GHEA Grapalat" w:cs="Sylfaen"/>
                <w:sz w:val="24"/>
                <w:szCs w:val="24"/>
                <w:lang w:val="hy-AM"/>
              </w:rPr>
              <w:t xml:space="preserve">   Համաձայն ՀՀ կառավարության 2011 թվականի դեկտեմբերի 29-ի N 1920-Ն որոշմամբ հաստատված կարգի՝ ներկայացված փաստաթղթերի փաթեթի վերաբերյալ առարկություն և առաջարկություն չունենք:</w:t>
            </w: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179D" w:rsidRPr="00862A28" w:rsidRDefault="00631B2B" w:rsidP="00862A28">
            <w:pPr>
              <w:tabs>
                <w:tab w:val="left" w:pos="2742"/>
              </w:tabs>
              <w:spacing w:after="0" w:line="240" w:lineRule="auto"/>
              <w:jc w:val="center"/>
              <w:rPr>
                <w:rFonts w:ascii="GHEA Grapalat" w:hAnsi="GHEA Grapalat"/>
                <w:sz w:val="24"/>
                <w:szCs w:val="24"/>
                <w:lang w:val="hy-AM"/>
              </w:rPr>
            </w:pPr>
            <w:r w:rsidRPr="00862A28">
              <w:rPr>
                <w:rFonts w:ascii="GHEA Grapalat" w:hAnsi="GHEA Grapalat"/>
                <w:sz w:val="24"/>
                <w:szCs w:val="24"/>
                <w:lang w:val="hy-AM"/>
              </w:rPr>
              <w:t>ընդունվել է ի գիտություն</w:t>
            </w:r>
          </w:p>
        </w:tc>
      </w:tr>
      <w:tr w:rsidR="00511515" w:rsidRPr="00862A28" w:rsidTr="00264478">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511515" w:rsidRPr="00862A28" w:rsidRDefault="00511515" w:rsidP="00862A28">
            <w:pPr>
              <w:tabs>
                <w:tab w:val="left" w:pos="2742"/>
              </w:tabs>
              <w:spacing w:after="0" w:line="240" w:lineRule="auto"/>
              <w:ind w:left="-48" w:right="14"/>
              <w:jc w:val="center"/>
              <w:rPr>
                <w:rFonts w:ascii="GHEA Grapalat" w:hAnsi="GHEA Grapalat"/>
                <w:sz w:val="24"/>
                <w:szCs w:val="24"/>
              </w:rPr>
            </w:pPr>
            <w:r w:rsidRPr="00862A28">
              <w:rPr>
                <w:rFonts w:ascii="GHEA Grapalat" w:hAnsi="GHEA Grapalat"/>
                <w:sz w:val="24"/>
                <w:szCs w:val="24"/>
                <w:lang w:val="hy-AM"/>
              </w:rPr>
              <w:t xml:space="preserve">            </w:t>
            </w:r>
            <w:r w:rsidR="006946F6" w:rsidRPr="00862A28">
              <w:rPr>
                <w:rFonts w:ascii="GHEA Grapalat" w:hAnsi="GHEA Grapalat"/>
                <w:sz w:val="24"/>
                <w:szCs w:val="24"/>
                <w:lang w:val="hy-AM"/>
              </w:rPr>
              <w:t>12.</w:t>
            </w:r>
            <w:r w:rsidR="006C2F84" w:rsidRPr="00862A28">
              <w:rPr>
                <w:rFonts w:ascii="GHEA Grapalat" w:hAnsi="GHEA Grapalat"/>
                <w:sz w:val="24"/>
                <w:szCs w:val="24"/>
              </w:rPr>
              <w:t xml:space="preserve"> </w:t>
            </w:r>
            <w:r w:rsidR="006C2F84" w:rsidRPr="00862A28">
              <w:rPr>
                <w:rFonts w:ascii="GHEA Grapalat" w:hAnsi="GHEA Grapalat"/>
                <w:sz w:val="24"/>
                <w:szCs w:val="24"/>
                <w:lang w:val="hy-AM"/>
              </w:rPr>
              <w:t>Հայաստանի շինարարների միություն</w:t>
            </w:r>
            <w:r w:rsidR="006946F6" w:rsidRPr="00862A28">
              <w:rPr>
                <w:rFonts w:ascii="GHEA Grapalat" w:hAnsi="GHEA Grapalat"/>
                <w:sz w:val="24"/>
                <w:szCs w:val="24"/>
                <w:lang w:val="hy-AM"/>
              </w:rPr>
              <w:t xml:space="preserve"> </w:t>
            </w: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511515" w:rsidRPr="00862A28" w:rsidRDefault="00511515" w:rsidP="00862A28">
            <w:pPr>
              <w:spacing w:after="0" w:line="240" w:lineRule="auto"/>
              <w:jc w:val="center"/>
              <w:rPr>
                <w:rFonts w:ascii="GHEA Grapalat" w:eastAsia="Times New Roman" w:hAnsi="GHEA Grapalat" w:cs="Times New Roman"/>
                <w:color w:val="000000"/>
                <w:sz w:val="24"/>
                <w:szCs w:val="24"/>
              </w:rPr>
            </w:pPr>
          </w:p>
        </w:tc>
      </w:tr>
      <w:tr w:rsidR="00511515" w:rsidRPr="00862A28" w:rsidTr="00264478">
        <w:trPr>
          <w:trHeight w:val="255"/>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1515" w:rsidRPr="00862A28" w:rsidRDefault="00511515" w:rsidP="00862A28">
            <w:pPr>
              <w:tabs>
                <w:tab w:val="left" w:pos="2742"/>
              </w:tabs>
              <w:spacing w:after="0" w:line="240" w:lineRule="auto"/>
              <w:rPr>
                <w:rFonts w:ascii="GHEA Grapalat" w:eastAsia="Times New Roman" w:hAnsi="GHEA Grapalat" w:cs="Times New Roman"/>
                <w:color w:val="000000"/>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511515" w:rsidRPr="00862A28" w:rsidRDefault="00511515" w:rsidP="00862A28">
            <w:pPr>
              <w:spacing w:after="0" w:line="240" w:lineRule="auto"/>
              <w:jc w:val="center"/>
              <w:rPr>
                <w:rFonts w:ascii="GHEA Grapalat" w:hAnsi="GHEA Grapalat"/>
                <w:sz w:val="24"/>
                <w:szCs w:val="24"/>
                <w:lang w:val="hy-AM"/>
              </w:rPr>
            </w:pPr>
          </w:p>
        </w:tc>
        <w:bookmarkStart w:id="0" w:name="_GoBack"/>
        <w:bookmarkEnd w:id="0"/>
      </w:tr>
      <w:tr w:rsidR="00511515" w:rsidRPr="00862A28" w:rsidTr="001908FA">
        <w:trPr>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tcPr>
          <w:p w:rsidR="00511515" w:rsidRPr="00862A28" w:rsidRDefault="00B53067" w:rsidP="00862A28">
            <w:pPr>
              <w:shd w:val="clear" w:color="auto" w:fill="FFFFFF"/>
              <w:spacing w:line="240" w:lineRule="auto"/>
              <w:ind w:firstLine="459"/>
              <w:jc w:val="both"/>
              <w:rPr>
                <w:rFonts w:ascii="GHEA Grapalat" w:eastAsia="Times New Roman" w:hAnsi="GHEA Grapalat" w:cs="Times New Roman"/>
                <w:color w:val="000000"/>
                <w:sz w:val="24"/>
                <w:szCs w:val="24"/>
              </w:rPr>
            </w:pPr>
            <w:r w:rsidRPr="00862A28">
              <w:rPr>
                <w:rFonts w:ascii="GHEA Grapalat" w:eastAsia="Times New Roman" w:hAnsi="GHEA Grapalat" w:cs="Times New Roman"/>
                <w:color w:val="000000"/>
                <w:sz w:val="24"/>
                <w:szCs w:val="24"/>
                <w:lang w:val="hy-AM"/>
              </w:rPr>
              <w:t xml:space="preserve">    </w:t>
            </w:r>
            <w:r w:rsidR="006C2F84" w:rsidRPr="00862A28">
              <w:rPr>
                <w:rFonts w:ascii="GHEA Grapalat" w:eastAsia="Times New Roman" w:hAnsi="GHEA Grapalat" w:cs="Times New Roman"/>
                <w:color w:val="000000"/>
                <w:sz w:val="24"/>
                <w:szCs w:val="24"/>
                <w:lang w:val="hy-AM"/>
              </w:rPr>
              <w:t>Սահմանված ժամկետում կարծիք չի ներկայացվել:</w:t>
            </w: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11515" w:rsidRPr="00862A28" w:rsidRDefault="006C2F84" w:rsidP="00862A28">
            <w:pPr>
              <w:spacing w:line="240" w:lineRule="auto"/>
              <w:jc w:val="center"/>
              <w:rPr>
                <w:rFonts w:ascii="GHEA Grapalat" w:hAnsi="GHEA Grapalat"/>
                <w:sz w:val="24"/>
                <w:szCs w:val="24"/>
              </w:rPr>
            </w:pPr>
            <w:r w:rsidRPr="00862A28">
              <w:rPr>
                <w:rFonts w:ascii="GHEA Grapalat" w:hAnsi="GHEA Grapalat"/>
                <w:sz w:val="24"/>
                <w:szCs w:val="24"/>
              </w:rPr>
              <w:t xml:space="preserve">ՀՀ </w:t>
            </w:r>
            <w:proofErr w:type="spellStart"/>
            <w:r w:rsidRPr="00862A28">
              <w:rPr>
                <w:rFonts w:ascii="GHEA Grapalat" w:hAnsi="GHEA Grapalat"/>
                <w:sz w:val="24"/>
                <w:szCs w:val="24"/>
              </w:rPr>
              <w:t>կառավարության</w:t>
            </w:r>
            <w:proofErr w:type="spellEnd"/>
            <w:r w:rsidRPr="00862A28">
              <w:rPr>
                <w:rFonts w:ascii="GHEA Grapalat" w:hAnsi="GHEA Grapalat"/>
                <w:sz w:val="24"/>
                <w:szCs w:val="24"/>
              </w:rPr>
              <w:t xml:space="preserve"> 29.12.2011թ. N1920-Ն </w:t>
            </w:r>
            <w:proofErr w:type="spellStart"/>
            <w:r w:rsidRPr="00862A28">
              <w:rPr>
                <w:rFonts w:ascii="GHEA Grapalat" w:hAnsi="GHEA Grapalat"/>
                <w:sz w:val="24"/>
                <w:szCs w:val="24"/>
              </w:rPr>
              <w:t>որոշման</w:t>
            </w:r>
            <w:proofErr w:type="spellEnd"/>
            <w:r w:rsidR="00CD3EE8" w:rsidRPr="00862A28">
              <w:rPr>
                <w:rFonts w:ascii="GHEA Grapalat" w:hAnsi="GHEA Grapalat"/>
                <w:sz w:val="24"/>
                <w:szCs w:val="24"/>
              </w:rPr>
              <w:t xml:space="preserve"> 47</w:t>
            </w:r>
            <w:r w:rsidRPr="00862A28">
              <w:rPr>
                <w:rFonts w:ascii="GHEA Grapalat" w:hAnsi="GHEA Grapalat"/>
                <w:sz w:val="24"/>
                <w:szCs w:val="24"/>
              </w:rPr>
              <w:t xml:space="preserve">-րդ </w:t>
            </w:r>
            <w:proofErr w:type="spellStart"/>
            <w:r w:rsidRPr="00862A28">
              <w:rPr>
                <w:rFonts w:ascii="GHEA Grapalat" w:hAnsi="GHEA Grapalat"/>
                <w:sz w:val="24"/>
                <w:szCs w:val="24"/>
              </w:rPr>
              <w:t>կետի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համաձայն</w:t>
            </w:r>
            <w:proofErr w:type="spellEnd"/>
            <w:r w:rsidRPr="00862A28">
              <w:rPr>
                <w:rFonts w:ascii="GHEA Grapalat" w:hAnsi="GHEA Grapalat"/>
                <w:sz w:val="24"/>
                <w:szCs w:val="24"/>
              </w:rPr>
              <w:t>:</w:t>
            </w:r>
          </w:p>
        </w:tc>
      </w:tr>
      <w:tr w:rsidR="006C2F84" w:rsidRPr="00862A28" w:rsidTr="00264478">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6C2F84" w:rsidRPr="00862A28" w:rsidRDefault="006C2F84" w:rsidP="00862A28">
            <w:pPr>
              <w:tabs>
                <w:tab w:val="left" w:pos="2742"/>
              </w:tabs>
              <w:spacing w:after="0" w:line="240" w:lineRule="auto"/>
              <w:ind w:left="-48" w:right="14"/>
              <w:jc w:val="center"/>
              <w:rPr>
                <w:rFonts w:ascii="GHEA Grapalat" w:hAnsi="GHEA Grapalat"/>
                <w:sz w:val="24"/>
                <w:szCs w:val="24"/>
              </w:rPr>
            </w:pPr>
            <w:r w:rsidRPr="00862A28">
              <w:rPr>
                <w:rFonts w:ascii="GHEA Grapalat" w:hAnsi="GHEA Grapalat"/>
                <w:sz w:val="24"/>
                <w:szCs w:val="24"/>
                <w:lang w:val="hy-AM"/>
              </w:rPr>
              <w:t xml:space="preserve">            </w:t>
            </w:r>
            <w:r w:rsidR="00A50432" w:rsidRPr="00862A28">
              <w:rPr>
                <w:rFonts w:ascii="GHEA Grapalat" w:hAnsi="GHEA Grapalat"/>
                <w:sz w:val="24"/>
                <w:szCs w:val="24"/>
                <w:lang w:val="hy-AM"/>
              </w:rPr>
              <w:t>13</w:t>
            </w:r>
            <w:r w:rsidRPr="00862A28">
              <w:rPr>
                <w:rFonts w:ascii="GHEA Grapalat" w:hAnsi="GHEA Grapalat"/>
                <w:sz w:val="24"/>
                <w:szCs w:val="24"/>
                <w:lang w:val="hy-AM"/>
              </w:rPr>
              <w:t xml:space="preserve">. </w:t>
            </w:r>
            <w:proofErr w:type="spellStart"/>
            <w:r w:rsidRPr="00862A28">
              <w:rPr>
                <w:rFonts w:ascii="GHEA Grapalat" w:hAnsi="GHEA Grapalat"/>
                <w:sz w:val="24"/>
                <w:szCs w:val="24"/>
              </w:rPr>
              <w:t>Ճարտարապետների</w:t>
            </w:r>
            <w:proofErr w:type="spellEnd"/>
            <w:r w:rsidRPr="00862A28">
              <w:rPr>
                <w:rFonts w:ascii="GHEA Grapalat" w:hAnsi="GHEA Grapalat"/>
                <w:sz w:val="24"/>
                <w:szCs w:val="24"/>
              </w:rPr>
              <w:t xml:space="preserve"> </w:t>
            </w:r>
            <w:proofErr w:type="spellStart"/>
            <w:r w:rsidRPr="00862A28">
              <w:rPr>
                <w:rFonts w:ascii="GHEA Grapalat" w:hAnsi="GHEA Grapalat"/>
                <w:sz w:val="24"/>
                <w:szCs w:val="24"/>
              </w:rPr>
              <w:t>պալատ</w:t>
            </w:r>
            <w:proofErr w:type="spellEnd"/>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6C2F84" w:rsidRPr="00862A28" w:rsidRDefault="006C2F84" w:rsidP="00862A28">
            <w:pPr>
              <w:spacing w:after="0" w:line="240" w:lineRule="auto"/>
              <w:jc w:val="center"/>
              <w:rPr>
                <w:rFonts w:ascii="GHEA Grapalat" w:eastAsia="Times New Roman" w:hAnsi="GHEA Grapalat" w:cs="Times New Roman"/>
                <w:color w:val="000000"/>
                <w:sz w:val="24"/>
                <w:szCs w:val="24"/>
              </w:rPr>
            </w:pPr>
          </w:p>
        </w:tc>
      </w:tr>
      <w:tr w:rsidR="006C2F84" w:rsidRPr="00862A28" w:rsidTr="00264478">
        <w:trPr>
          <w:trHeight w:val="255"/>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C2F84" w:rsidRPr="00862A28" w:rsidRDefault="006C2F84" w:rsidP="00862A28">
            <w:pPr>
              <w:tabs>
                <w:tab w:val="left" w:pos="2742"/>
              </w:tabs>
              <w:spacing w:after="0" w:line="240" w:lineRule="auto"/>
              <w:rPr>
                <w:rFonts w:ascii="GHEA Grapalat" w:eastAsia="Times New Roman" w:hAnsi="GHEA Grapalat" w:cs="Times New Roman"/>
                <w:color w:val="000000"/>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6C2F84" w:rsidRPr="00862A28" w:rsidRDefault="006C2F84" w:rsidP="00862A28">
            <w:pPr>
              <w:spacing w:after="0" w:line="240" w:lineRule="auto"/>
              <w:jc w:val="center"/>
              <w:rPr>
                <w:rFonts w:ascii="GHEA Grapalat" w:hAnsi="GHEA Grapalat"/>
                <w:sz w:val="24"/>
                <w:szCs w:val="24"/>
                <w:lang w:val="hy-AM"/>
              </w:rPr>
            </w:pPr>
          </w:p>
        </w:tc>
      </w:tr>
      <w:tr w:rsidR="006C2F84" w:rsidRPr="00862A28" w:rsidTr="00584223">
        <w:trPr>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tcPr>
          <w:p w:rsidR="006C2F84" w:rsidRPr="00862A28" w:rsidRDefault="006C2F84" w:rsidP="00862A28">
            <w:pPr>
              <w:shd w:val="clear" w:color="auto" w:fill="FFFFFF"/>
              <w:spacing w:line="240" w:lineRule="auto"/>
              <w:ind w:firstLine="459"/>
              <w:jc w:val="both"/>
              <w:rPr>
                <w:rFonts w:ascii="GHEA Grapalat" w:eastAsia="Times New Roman" w:hAnsi="GHEA Grapalat" w:cs="Times New Roman"/>
                <w:color w:val="000000"/>
                <w:sz w:val="24"/>
                <w:szCs w:val="24"/>
                <w:lang w:val="hy-AM"/>
              </w:rPr>
            </w:pPr>
            <w:r w:rsidRPr="00862A28">
              <w:rPr>
                <w:rFonts w:ascii="GHEA Grapalat" w:eastAsia="Times New Roman" w:hAnsi="GHEA Grapalat" w:cs="Times New Roman"/>
                <w:color w:val="000000"/>
                <w:sz w:val="24"/>
                <w:szCs w:val="24"/>
                <w:lang w:val="hy-AM"/>
              </w:rPr>
              <w:t xml:space="preserve">    </w:t>
            </w:r>
            <w:r w:rsidR="0049586F" w:rsidRPr="00862A28">
              <w:rPr>
                <w:rFonts w:ascii="GHEA Grapalat" w:eastAsia="Times New Roman" w:hAnsi="GHEA Grapalat" w:cs="Times New Roman"/>
                <w:color w:val="000000"/>
                <w:sz w:val="24"/>
                <w:szCs w:val="24"/>
                <w:lang w:val="hy-AM"/>
              </w:rPr>
              <w:t>Սահմանված ժամկետում կարծիք չի ներկայացվել:</w:t>
            </w: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6C2F84" w:rsidRPr="00862A28" w:rsidRDefault="0049586F" w:rsidP="00862A28">
            <w:pPr>
              <w:spacing w:line="240" w:lineRule="auto"/>
              <w:jc w:val="center"/>
              <w:rPr>
                <w:rFonts w:ascii="GHEA Grapalat" w:hAnsi="GHEA Grapalat"/>
                <w:sz w:val="24"/>
                <w:szCs w:val="24"/>
                <w:lang w:val="hy-AM"/>
              </w:rPr>
            </w:pPr>
            <w:r w:rsidRPr="00862A28">
              <w:rPr>
                <w:rFonts w:ascii="GHEA Grapalat" w:hAnsi="GHEA Grapalat"/>
                <w:sz w:val="24"/>
                <w:szCs w:val="24"/>
                <w:lang w:val="hy-AM"/>
              </w:rPr>
              <w:t>ՀՀ կառավարության 29.12.2011թ. N1920-Ն որոշման</w:t>
            </w:r>
            <w:r w:rsidR="00CD3EE8" w:rsidRPr="00862A28">
              <w:rPr>
                <w:rFonts w:ascii="GHEA Grapalat" w:hAnsi="GHEA Grapalat"/>
                <w:sz w:val="24"/>
                <w:szCs w:val="24"/>
                <w:lang w:val="hy-AM"/>
              </w:rPr>
              <w:t xml:space="preserve"> 47</w:t>
            </w:r>
            <w:r w:rsidRPr="00862A28">
              <w:rPr>
                <w:rFonts w:ascii="GHEA Grapalat" w:hAnsi="GHEA Grapalat"/>
                <w:sz w:val="24"/>
                <w:szCs w:val="24"/>
                <w:lang w:val="hy-AM"/>
              </w:rPr>
              <w:t>-րդ կետի համաձայն:</w:t>
            </w:r>
          </w:p>
        </w:tc>
      </w:tr>
    </w:tbl>
    <w:p w:rsidR="006C2F84" w:rsidRPr="00862A28" w:rsidRDefault="0045390D" w:rsidP="00862A28">
      <w:pPr>
        <w:spacing w:line="240" w:lineRule="auto"/>
        <w:rPr>
          <w:rFonts w:ascii="GHEA Grapalat" w:hAnsi="GHEA Grapalat"/>
          <w:b/>
          <w:sz w:val="24"/>
          <w:szCs w:val="24"/>
          <w:lang w:val="hy-AM"/>
        </w:rPr>
      </w:pPr>
      <w:r w:rsidRPr="00862A28">
        <w:rPr>
          <w:rFonts w:ascii="GHEA Grapalat" w:hAnsi="GHEA Grapalat"/>
          <w:b/>
          <w:sz w:val="24"/>
          <w:szCs w:val="24"/>
          <w:lang w:val="hy-AM"/>
        </w:rPr>
        <w:t xml:space="preserve">                                                                </w:t>
      </w:r>
    </w:p>
    <w:sectPr w:rsidR="006C2F84" w:rsidRPr="00862A28" w:rsidSect="00D511A1">
      <w:pgSz w:w="12240" w:h="15840"/>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gg_Times1">
    <w:charset w:val="CC"/>
    <w:family w:val="roman"/>
    <w:pitch w:val="variable"/>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B6B"/>
    <w:multiLevelType w:val="hybridMultilevel"/>
    <w:tmpl w:val="2DD4A736"/>
    <w:lvl w:ilvl="0" w:tplc="182825F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5D16467"/>
    <w:multiLevelType w:val="hybridMultilevel"/>
    <w:tmpl w:val="FCD8A5CC"/>
    <w:lvl w:ilvl="0" w:tplc="0409000F">
      <w:start w:val="5"/>
      <w:numFmt w:val="decimal"/>
      <w:lvlText w:val="%1."/>
      <w:lvlJc w:val="left"/>
      <w:pPr>
        <w:ind w:left="6300" w:hanging="360"/>
      </w:pPr>
      <w:rPr>
        <w:rFonts w:hint="default"/>
      </w:rPr>
    </w:lvl>
    <w:lvl w:ilvl="1" w:tplc="04090019" w:tentative="1">
      <w:start w:val="1"/>
      <w:numFmt w:val="lowerLetter"/>
      <w:lvlText w:val="%2."/>
      <w:lvlJc w:val="left"/>
      <w:pPr>
        <w:ind w:left="7020" w:hanging="360"/>
      </w:p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2" w15:restartNumberingAfterBreak="0">
    <w:nsid w:val="0C4563AC"/>
    <w:multiLevelType w:val="hybridMultilevel"/>
    <w:tmpl w:val="71509AAE"/>
    <w:lvl w:ilvl="0" w:tplc="0D16832A">
      <w:start w:val="1"/>
      <w:numFmt w:val="decimal"/>
      <w:lvlText w:val="%1."/>
      <w:lvlJc w:val="left"/>
      <w:pPr>
        <w:ind w:left="480" w:hanging="360"/>
      </w:pPr>
      <w:rPr>
        <w:rFonts w:eastAsia="Times New Roman" w:cs="Sylfaen"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10763F75"/>
    <w:multiLevelType w:val="hybridMultilevel"/>
    <w:tmpl w:val="32789F86"/>
    <w:lvl w:ilvl="0" w:tplc="6ACA5A9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96F62B1"/>
    <w:multiLevelType w:val="hybridMultilevel"/>
    <w:tmpl w:val="3A8092C0"/>
    <w:lvl w:ilvl="0" w:tplc="0384552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40990"/>
    <w:multiLevelType w:val="hybridMultilevel"/>
    <w:tmpl w:val="647AF9A6"/>
    <w:lvl w:ilvl="0" w:tplc="DE14334C">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6" w15:restartNumberingAfterBreak="0">
    <w:nsid w:val="1DDC3E31"/>
    <w:multiLevelType w:val="hybridMultilevel"/>
    <w:tmpl w:val="24B0E830"/>
    <w:lvl w:ilvl="0" w:tplc="84228A1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1F106954"/>
    <w:multiLevelType w:val="hybridMultilevel"/>
    <w:tmpl w:val="EE9A32E4"/>
    <w:lvl w:ilvl="0" w:tplc="30A8E8F8">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F4E1F"/>
    <w:multiLevelType w:val="hybridMultilevel"/>
    <w:tmpl w:val="4EAC8110"/>
    <w:lvl w:ilvl="0" w:tplc="58123204">
      <w:start w:val="1"/>
      <w:numFmt w:val="decimal"/>
      <w:lvlText w:val="%1."/>
      <w:lvlJc w:val="left"/>
      <w:pPr>
        <w:ind w:left="720" w:hanging="360"/>
      </w:pPr>
      <w:rPr>
        <w:rFonts w:eastAsia="Times New Roma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97E8C"/>
    <w:multiLevelType w:val="hybridMultilevel"/>
    <w:tmpl w:val="F9108698"/>
    <w:lvl w:ilvl="0" w:tplc="DF844EE4">
      <w:start w:val="1"/>
      <w:numFmt w:val="decimal"/>
      <w:lvlText w:val="%1."/>
      <w:lvlJc w:val="left"/>
      <w:pPr>
        <w:ind w:left="909" w:hanging="360"/>
      </w:pPr>
      <w:rPr>
        <w:rFonts w:eastAsia="Times New Roman" w:cs="Times New Roman" w:hint="default"/>
        <w:color w:val="000000"/>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10" w15:restartNumberingAfterBreak="0">
    <w:nsid w:val="3657726F"/>
    <w:multiLevelType w:val="hybridMultilevel"/>
    <w:tmpl w:val="1CD8E4B6"/>
    <w:lvl w:ilvl="0" w:tplc="6526E6CE">
      <w:start w:val="1"/>
      <w:numFmt w:val="decimal"/>
      <w:lvlText w:val="%1."/>
      <w:lvlJc w:val="left"/>
      <w:pPr>
        <w:ind w:left="720" w:hanging="360"/>
      </w:pPr>
      <w:rPr>
        <w:rFonts w:ascii="GHEA Grapalat" w:eastAsiaTheme="minorHAnsi" w:hAnsi="GHEA Grapalat" w:cstheme="minorBid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33681"/>
    <w:multiLevelType w:val="hybridMultilevel"/>
    <w:tmpl w:val="16C60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BF4F15"/>
    <w:multiLevelType w:val="hybridMultilevel"/>
    <w:tmpl w:val="2DD4A736"/>
    <w:lvl w:ilvl="0" w:tplc="182825F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15:restartNumberingAfterBreak="0">
    <w:nsid w:val="4598125F"/>
    <w:multiLevelType w:val="hybridMultilevel"/>
    <w:tmpl w:val="0F0C8E34"/>
    <w:lvl w:ilvl="0" w:tplc="A31CDB0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496C7ED4"/>
    <w:multiLevelType w:val="hybridMultilevel"/>
    <w:tmpl w:val="1FCACC3E"/>
    <w:lvl w:ilvl="0" w:tplc="44561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114794"/>
    <w:multiLevelType w:val="hybridMultilevel"/>
    <w:tmpl w:val="BEC4E87A"/>
    <w:lvl w:ilvl="0" w:tplc="723258B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15:restartNumberingAfterBreak="0">
    <w:nsid w:val="4EB77E2C"/>
    <w:multiLevelType w:val="hybridMultilevel"/>
    <w:tmpl w:val="8D0C9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87164D"/>
    <w:multiLevelType w:val="hybridMultilevel"/>
    <w:tmpl w:val="9C1A2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F15C5"/>
    <w:multiLevelType w:val="hybridMultilevel"/>
    <w:tmpl w:val="BC744A6E"/>
    <w:lvl w:ilvl="0" w:tplc="6748CF5C">
      <w:start w:val="1"/>
      <w:numFmt w:val="decimal"/>
      <w:lvlText w:val="%1."/>
      <w:lvlJc w:val="left"/>
      <w:pPr>
        <w:ind w:left="514" w:hanging="360"/>
      </w:pPr>
      <w:rPr>
        <w:rFonts w:hint="default"/>
      </w:r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19" w15:restartNumberingAfterBreak="0">
    <w:nsid w:val="55143828"/>
    <w:multiLevelType w:val="hybridMultilevel"/>
    <w:tmpl w:val="2DD4A736"/>
    <w:lvl w:ilvl="0" w:tplc="182825F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0" w15:restartNumberingAfterBreak="0">
    <w:nsid w:val="58224E83"/>
    <w:multiLevelType w:val="hybridMultilevel"/>
    <w:tmpl w:val="0D003CAE"/>
    <w:lvl w:ilvl="0" w:tplc="28140A5E">
      <w:start w:val="1"/>
      <w:numFmt w:val="decimal"/>
      <w:lvlText w:val="%1."/>
      <w:lvlJc w:val="left"/>
      <w:pPr>
        <w:ind w:left="579" w:hanging="360"/>
      </w:pPr>
      <w:rPr>
        <w:rFonts w:eastAsiaTheme="minorHAnsi" w:cstheme="minorBidi" w:hint="default"/>
        <w:color w:val="auto"/>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21" w15:restartNumberingAfterBreak="0">
    <w:nsid w:val="583827E2"/>
    <w:multiLevelType w:val="hybridMultilevel"/>
    <w:tmpl w:val="7AC09B50"/>
    <w:lvl w:ilvl="0" w:tplc="52E0D776">
      <w:start w:val="1"/>
      <w:numFmt w:val="decimal"/>
      <w:lvlText w:val="%1."/>
      <w:lvlJc w:val="left"/>
      <w:pPr>
        <w:ind w:left="611" w:hanging="360"/>
      </w:pPr>
      <w:rPr>
        <w:rFonts w:hint="default"/>
      </w:rPr>
    </w:lvl>
    <w:lvl w:ilvl="1" w:tplc="04090019" w:tentative="1">
      <w:start w:val="1"/>
      <w:numFmt w:val="lowerLetter"/>
      <w:lvlText w:val="%2."/>
      <w:lvlJc w:val="left"/>
      <w:pPr>
        <w:ind w:left="1331" w:hanging="360"/>
      </w:pPr>
    </w:lvl>
    <w:lvl w:ilvl="2" w:tplc="0409001B" w:tentative="1">
      <w:start w:val="1"/>
      <w:numFmt w:val="lowerRoman"/>
      <w:lvlText w:val="%3."/>
      <w:lvlJc w:val="right"/>
      <w:pPr>
        <w:ind w:left="2051" w:hanging="180"/>
      </w:pPr>
    </w:lvl>
    <w:lvl w:ilvl="3" w:tplc="0409000F" w:tentative="1">
      <w:start w:val="1"/>
      <w:numFmt w:val="decimal"/>
      <w:lvlText w:val="%4."/>
      <w:lvlJc w:val="left"/>
      <w:pPr>
        <w:ind w:left="2771" w:hanging="360"/>
      </w:pPr>
    </w:lvl>
    <w:lvl w:ilvl="4" w:tplc="04090019" w:tentative="1">
      <w:start w:val="1"/>
      <w:numFmt w:val="lowerLetter"/>
      <w:lvlText w:val="%5."/>
      <w:lvlJc w:val="left"/>
      <w:pPr>
        <w:ind w:left="3491" w:hanging="360"/>
      </w:pPr>
    </w:lvl>
    <w:lvl w:ilvl="5" w:tplc="0409001B" w:tentative="1">
      <w:start w:val="1"/>
      <w:numFmt w:val="lowerRoman"/>
      <w:lvlText w:val="%6."/>
      <w:lvlJc w:val="right"/>
      <w:pPr>
        <w:ind w:left="4211" w:hanging="180"/>
      </w:pPr>
    </w:lvl>
    <w:lvl w:ilvl="6" w:tplc="0409000F" w:tentative="1">
      <w:start w:val="1"/>
      <w:numFmt w:val="decimal"/>
      <w:lvlText w:val="%7."/>
      <w:lvlJc w:val="left"/>
      <w:pPr>
        <w:ind w:left="4931" w:hanging="360"/>
      </w:pPr>
    </w:lvl>
    <w:lvl w:ilvl="7" w:tplc="04090019" w:tentative="1">
      <w:start w:val="1"/>
      <w:numFmt w:val="lowerLetter"/>
      <w:lvlText w:val="%8."/>
      <w:lvlJc w:val="left"/>
      <w:pPr>
        <w:ind w:left="5651" w:hanging="360"/>
      </w:pPr>
    </w:lvl>
    <w:lvl w:ilvl="8" w:tplc="0409001B" w:tentative="1">
      <w:start w:val="1"/>
      <w:numFmt w:val="lowerRoman"/>
      <w:lvlText w:val="%9."/>
      <w:lvlJc w:val="right"/>
      <w:pPr>
        <w:ind w:left="6371" w:hanging="180"/>
      </w:pPr>
    </w:lvl>
  </w:abstractNum>
  <w:abstractNum w:abstractNumId="22" w15:restartNumberingAfterBreak="0">
    <w:nsid w:val="5E105179"/>
    <w:multiLevelType w:val="hybridMultilevel"/>
    <w:tmpl w:val="AF6EC4A2"/>
    <w:lvl w:ilvl="0" w:tplc="F7BEBFE0">
      <w:start w:val="1"/>
      <w:numFmt w:val="decimal"/>
      <w:lvlText w:val="%1."/>
      <w:lvlJc w:val="left"/>
      <w:pPr>
        <w:ind w:left="720" w:hanging="360"/>
      </w:pPr>
      <w:rPr>
        <w:b w:val="0"/>
      </w:rPr>
    </w:lvl>
    <w:lvl w:ilvl="1" w:tplc="91062EA8">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D69D4"/>
    <w:multiLevelType w:val="hybridMultilevel"/>
    <w:tmpl w:val="E8246C60"/>
    <w:lvl w:ilvl="0" w:tplc="0CD48EF6">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24" w15:restartNumberingAfterBreak="0">
    <w:nsid w:val="7DE915C9"/>
    <w:multiLevelType w:val="hybridMultilevel"/>
    <w:tmpl w:val="ADD8E046"/>
    <w:lvl w:ilvl="0" w:tplc="8D08E966">
      <w:start w:val="1"/>
      <w:numFmt w:val="decimal"/>
      <w:lvlText w:val="%1."/>
      <w:lvlJc w:val="left"/>
      <w:pPr>
        <w:ind w:left="695" w:hanging="360"/>
      </w:pPr>
      <w:rPr>
        <w:rFonts w:hint="default"/>
        <w:sz w:val="22"/>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5" w15:restartNumberingAfterBreak="0">
    <w:nsid w:val="7F1F10C0"/>
    <w:multiLevelType w:val="hybridMultilevel"/>
    <w:tmpl w:val="E0884688"/>
    <w:lvl w:ilvl="0" w:tplc="ED92AB9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3"/>
  </w:num>
  <w:num w:numId="2">
    <w:abstractNumId w:val="6"/>
  </w:num>
  <w:num w:numId="3">
    <w:abstractNumId w:val="18"/>
  </w:num>
  <w:num w:numId="4">
    <w:abstractNumId w:val="23"/>
  </w:num>
  <w:num w:numId="5">
    <w:abstractNumId w:val="14"/>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
  </w:num>
  <w:num w:numId="9">
    <w:abstractNumId w:val="16"/>
  </w:num>
  <w:num w:numId="10">
    <w:abstractNumId w:val="24"/>
  </w:num>
  <w:num w:numId="11">
    <w:abstractNumId w:val="9"/>
  </w:num>
  <w:num w:numId="12">
    <w:abstractNumId w:val="25"/>
  </w:num>
  <w:num w:numId="13">
    <w:abstractNumId w:val="5"/>
  </w:num>
  <w:num w:numId="14">
    <w:abstractNumId w:val="7"/>
  </w:num>
  <w:num w:numId="15">
    <w:abstractNumId w:val="20"/>
  </w:num>
  <w:num w:numId="16">
    <w:abstractNumId w:val="11"/>
  </w:num>
  <w:num w:numId="17">
    <w:abstractNumId w:val="4"/>
  </w:num>
  <w:num w:numId="18">
    <w:abstractNumId w:val="13"/>
  </w:num>
  <w:num w:numId="19">
    <w:abstractNumId w:val="10"/>
  </w:num>
  <w:num w:numId="20">
    <w:abstractNumId w:val="12"/>
  </w:num>
  <w:num w:numId="21">
    <w:abstractNumId w:val="19"/>
  </w:num>
  <w:num w:numId="22">
    <w:abstractNumId w:val="0"/>
  </w:num>
  <w:num w:numId="23">
    <w:abstractNumId w:val="8"/>
  </w:num>
  <w:num w:numId="24">
    <w:abstractNumId w:val="2"/>
  </w:num>
  <w:num w:numId="25">
    <w:abstractNumId w:val="21"/>
  </w:num>
  <w:num w:numId="26">
    <w:abstractNumId w:val="1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E1"/>
    <w:rsid w:val="000104FD"/>
    <w:rsid w:val="00012A19"/>
    <w:rsid w:val="000169F2"/>
    <w:rsid w:val="00022167"/>
    <w:rsid w:val="0002545D"/>
    <w:rsid w:val="00036436"/>
    <w:rsid w:val="00052143"/>
    <w:rsid w:val="000630C6"/>
    <w:rsid w:val="0006584D"/>
    <w:rsid w:val="00084E03"/>
    <w:rsid w:val="0008681E"/>
    <w:rsid w:val="00086B94"/>
    <w:rsid w:val="000929D3"/>
    <w:rsid w:val="000A3CE2"/>
    <w:rsid w:val="000B1BA3"/>
    <w:rsid w:val="000B5E24"/>
    <w:rsid w:val="000D5F55"/>
    <w:rsid w:val="000E23D5"/>
    <w:rsid w:val="000E37AD"/>
    <w:rsid w:val="000F5FE1"/>
    <w:rsid w:val="0010459D"/>
    <w:rsid w:val="001407E5"/>
    <w:rsid w:val="00170912"/>
    <w:rsid w:val="0017179D"/>
    <w:rsid w:val="00180409"/>
    <w:rsid w:val="001832A3"/>
    <w:rsid w:val="001908FA"/>
    <w:rsid w:val="001A36FD"/>
    <w:rsid w:val="001A608A"/>
    <w:rsid w:val="001A73E0"/>
    <w:rsid w:val="001B3F1B"/>
    <w:rsid w:val="001D3E9F"/>
    <w:rsid w:val="001D507A"/>
    <w:rsid w:val="00200F5C"/>
    <w:rsid w:val="002207AC"/>
    <w:rsid w:val="00221469"/>
    <w:rsid w:val="002311DC"/>
    <w:rsid w:val="00264478"/>
    <w:rsid w:val="00280AA3"/>
    <w:rsid w:val="002857C2"/>
    <w:rsid w:val="002B4299"/>
    <w:rsid w:val="002D2E85"/>
    <w:rsid w:val="002E732D"/>
    <w:rsid w:val="002F3666"/>
    <w:rsid w:val="002F4306"/>
    <w:rsid w:val="00310F14"/>
    <w:rsid w:val="0031209C"/>
    <w:rsid w:val="00321921"/>
    <w:rsid w:val="00321CD6"/>
    <w:rsid w:val="00327737"/>
    <w:rsid w:val="0033532C"/>
    <w:rsid w:val="0034252E"/>
    <w:rsid w:val="00345912"/>
    <w:rsid w:val="003526CC"/>
    <w:rsid w:val="00367F98"/>
    <w:rsid w:val="00373CDB"/>
    <w:rsid w:val="0037731E"/>
    <w:rsid w:val="00397C07"/>
    <w:rsid w:val="003A0E96"/>
    <w:rsid w:val="003A7FDB"/>
    <w:rsid w:val="003C776B"/>
    <w:rsid w:val="003D17EE"/>
    <w:rsid w:val="003D6AD8"/>
    <w:rsid w:val="003E254C"/>
    <w:rsid w:val="003E3716"/>
    <w:rsid w:val="003F3087"/>
    <w:rsid w:val="003F6AB1"/>
    <w:rsid w:val="00406024"/>
    <w:rsid w:val="00427A03"/>
    <w:rsid w:val="00447687"/>
    <w:rsid w:val="0045390D"/>
    <w:rsid w:val="00457D4E"/>
    <w:rsid w:val="00476614"/>
    <w:rsid w:val="0049067D"/>
    <w:rsid w:val="00491962"/>
    <w:rsid w:val="0049586F"/>
    <w:rsid w:val="004A37D7"/>
    <w:rsid w:val="004A3F5A"/>
    <w:rsid w:val="004B1400"/>
    <w:rsid w:val="004B1DD6"/>
    <w:rsid w:val="005046FA"/>
    <w:rsid w:val="00511515"/>
    <w:rsid w:val="0053252A"/>
    <w:rsid w:val="005356C6"/>
    <w:rsid w:val="0054378B"/>
    <w:rsid w:val="0054562E"/>
    <w:rsid w:val="00547A04"/>
    <w:rsid w:val="00554C3F"/>
    <w:rsid w:val="00555B30"/>
    <w:rsid w:val="0057270E"/>
    <w:rsid w:val="00575911"/>
    <w:rsid w:val="00580F29"/>
    <w:rsid w:val="00594EF7"/>
    <w:rsid w:val="005A72C5"/>
    <w:rsid w:val="005B3ACA"/>
    <w:rsid w:val="005B4E71"/>
    <w:rsid w:val="005C03FC"/>
    <w:rsid w:val="005E6410"/>
    <w:rsid w:val="005E689B"/>
    <w:rsid w:val="005E6E42"/>
    <w:rsid w:val="006007F2"/>
    <w:rsid w:val="00606E48"/>
    <w:rsid w:val="00615FF2"/>
    <w:rsid w:val="006213DB"/>
    <w:rsid w:val="006277AB"/>
    <w:rsid w:val="00631B2B"/>
    <w:rsid w:val="0063309D"/>
    <w:rsid w:val="0066214D"/>
    <w:rsid w:val="006633F8"/>
    <w:rsid w:val="006663C9"/>
    <w:rsid w:val="00692CD1"/>
    <w:rsid w:val="006946F6"/>
    <w:rsid w:val="006A031F"/>
    <w:rsid w:val="006A153B"/>
    <w:rsid w:val="006A3117"/>
    <w:rsid w:val="006A4C82"/>
    <w:rsid w:val="006B6956"/>
    <w:rsid w:val="006C2F84"/>
    <w:rsid w:val="006C6C96"/>
    <w:rsid w:val="006E69A5"/>
    <w:rsid w:val="006E799F"/>
    <w:rsid w:val="00705DCC"/>
    <w:rsid w:val="007100E6"/>
    <w:rsid w:val="00717DE3"/>
    <w:rsid w:val="00731D77"/>
    <w:rsid w:val="00742714"/>
    <w:rsid w:val="00744850"/>
    <w:rsid w:val="00771B94"/>
    <w:rsid w:val="007905FB"/>
    <w:rsid w:val="007A470D"/>
    <w:rsid w:val="007C235C"/>
    <w:rsid w:val="007C4BDE"/>
    <w:rsid w:val="007C4EFE"/>
    <w:rsid w:val="007D5982"/>
    <w:rsid w:val="00802E03"/>
    <w:rsid w:val="0081699F"/>
    <w:rsid w:val="00841C28"/>
    <w:rsid w:val="00841CB5"/>
    <w:rsid w:val="00843D21"/>
    <w:rsid w:val="00862A28"/>
    <w:rsid w:val="00863BCF"/>
    <w:rsid w:val="00863E64"/>
    <w:rsid w:val="00876981"/>
    <w:rsid w:val="008915E1"/>
    <w:rsid w:val="008B54A4"/>
    <w:rsid w:val="008B5F37"/>
    <w:rsid w:val="008B7822"/>
    <w:rsid w:val="008B7E7E"/>
    <w:rsid w:val="008D5BA2"/>
    <w:rsid w:val="008E3899"/>
    <w:rsid w:val="008E739A"/>
    <w:rsid w:val="008E77BF"/>
    <w:rsid w:val="00904093"/>
    <w:rsid w:val="00906A33"/>
    <w:rsid w:val="009160FD"/>
    <w:rsid w:val="00921062"/>
    <w:rsid w:val="00936EDB"/>
    <w:rsid w:val="00946149"/>
    <w:rsid w:val="00960C67"/>
    <w:rsid w:val="009814E0"/>
    <w:rsid w:val="0098292D"/>
    <w:rsid w:val="00986906"/>
    <w:rsid w:val="009B0952"/>
    <w:rsid w:val="009B6D80"/>
    <w:rsid w:val="009E02EE"/>
    <w:rsid w:val="009E0D82"/>
    <w:rsid w:val="009E52F7"/>
    <w:rsid w:val="009F54F7"/>
    <w:rsid w:val="009F6BB4"/>
    <w:rsid w:val="00A0617D"/>
    <w:rsid w:val="00A10BE3"/>
    <w:rsid w:val="00A10F4D"/>
    <w:rsid w:val="00A212ED"/>
    <w:rsid w:val="00A25BED"/>
    <w:rsid w:val="00A32284"/>
    <w:rsid w:val="00A44D99"/>
    <w:rsid w:val="00A459D3"/>
    <w:rsid w:val="00A47386"/>
    <w:rsid w:val="00A50432"/>
    <w:rsid w:val="00A50CFE"/>
    <w:rsid w:val="00A76732"/>
    <w:rsid w:val="00A8665D"/>
    <w:rsid w:val="00A9311E"/>
    <w:rsid w:val="00AA1EF6"/>
    <w:rsid w:val="00AA7691"/>
    <w:rsid w:val="00AB40E2"/>
    <w:rsid w:val="00AB4AB8"/>
    <w:rsid w:val="00AF32A5"/>
    <w:rsid w:val="00B07B7C"/>
    <w:rsid w:val="00B11B0F"/>
    <w:rsid w:val="00B13461"/>
    <w:rsid w:val="00B13C30"/>
    <w:rsid w:val="00B15230"/>
    <w:rsid w:val="00B20AF4"/>
    <w:rsid w:val="00B43DA9"/>
    <w:rsid w:val="00B53067"/>
    <w:rsid w:val="00B57043"/>
    <w:rsid w:val="00B645B7"/>
    <w:rsid w:val="00B64641"/>
    <w:rsid w:val="00B71C84"/>
    <w:rsid w:val="00B81915"/>
    <w:rsid w:val="00B864C3"/>
    <w:rsid w:val="00B9157D"/>
    <w:rsid w:val="00BA4513"/>
    <w:rsid w:val="00BC4262"/>
    <w:rsid w:val="00BC7C8A"/>
    <w:rsid w:val="00BF5731"/>
    <w:rsid w:val="00C05D0A"/>
    <w:rsid w:val="00C12A00"/>
    <w:rsid w:val="00C23829"/>
    <w:rsid w:val="00C2769C"/>
    <w:rsid w:val="00C30A70"/>
    <w:rsid w:val="00C51C21"/>
    <w:rsid w:val="00C57C32"/>
    <w:rsid w:val="00C72E06"/>
    <w:rsid w:val="00CC1999"/>
    <w:rsid w:val="00CC3971"/>
    <w:rsid w:val="00CC52A5"/>
    <w:rsid w:val="00CC7523"/>
    <w:rsid w:val="00CD2CD2"/>
    <w:rsid w:val="00CD3549"/>
    <w:rsid w:val="00CD3EE8"/>
    <w:rsid w:val="00D02C6C"/>
    <w:rsid w:val="00D11EAA"/>
    <w:rsid w:val="00D2584E"/>
    <w:rsid w:val="00D511A1"/>
    <w:rsid w:val="00D568EB"/>
    <w:rsid w:val="00D600A2"/>
    <w:rsid w:val="00D80268"/>
    <w:rsid w:val="00D97967"/>
    <w:rsid w:val="00D97A10"/>
    <w:rsid w:val="00DA3097"/>
    <w:rsid w:val="00DA469D"/>
    <w:rsid w:val="00DA7FC0"/>
    <w:rsid w:val="00DD0B0F"/>
    <w:rsid w:val="00DD3866"/>
    <w:rsid w:val="00DF4DFB"/>
    <w:rsid w:val="00E00BB9"/>
    <w:rsid w:val="00E0341B"/>
    <w:rsid w:val="00E14AD2"/>
    <w:rsid w:val="00E33027"/>
    <w:rsid w:val="00E62BCC"/>
    <w:rsid w:val="00E63CE1"/>
    <w:rsid w:val="00E72EBE"/>
    <w:rsid w:val="00E75793"/>
    <w:rsid w:val="00E82F52"/>
    <w:rsid w:val="00E830D7"/>
    <w:rsid w:val="00E832F9"/>
    <w:rsid w:val="00E848BD"/>
    <w:rsid w:val="00E91728"/>
    <w:rsid w:val="00E93F3C"/>
    <w:rsid w:val="00EC6016"/>
    <w:rsid w:val="00ED5EF9"/>
    <w:rsid w:val="00EE1E86"/>
    <w:rsid w:val="00EE4C3C"/>
    <w:rsid w:val="00EF09DA"/>
    <w:rsid w:val="00EF265B"/>
    <w:rsid w:val="00EF6793"/>
    <w:rsid w:val="00F07802"/>
    <w:rsid w:val="00F10DEF"/>
    <w:rsid w:val="00F72551"/>
    <w:rsid w:val="00F729E9"/>
    <w:rsid w:val="00F84884"/>
    <w:rsid w:val="00F95CCB"/>
    <w:rsid w:val="00FA3524"/>
    <w:rsid w:val="00FC41B4"/>
    <w:rsid w:val="00FF220C"/>
    <w:rsid w:val="00FF462D"/>
    <w:rsid w:val="00FF5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5C5C"/>
  <w15:chartTrackingRefBased/>
  <w15:docId w15:val="{B5F16822-5126-49AD-99FB-9BBD9AAF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7A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27A03"/>
    <w:pPr>
      <w:spacing w:after="0" w:line="240" w:lineRule="auto"/>
    </w:pPr>
    <w:rPr>
      <w:rFonts w:ascii="Calibri" w:eastAsia="Calibri" w:hAnsi="Calibri" w:cs="Times New Roman"/>
      <w:sz w:val="20"/>
      <w:szCs w:val="20"/>
    </w:rPr>
  </w:style>
  <w:style w:type="character" w:customStyle="1" w:styleId="NoSpacingChar">
    <w:name w:val="No Spacing Char"/>
    <w:link w:val="NoSpacing"/>
    <w:uiPriority w:val="1"/>
    <w:locked/>
    <w:rsid w:val="00427A03"/>
    <w:rPr>
      <w:rFonts w:ascii="Calibri" w:eastAsia="Calibri" w:hAnsi="Calibri" w:cs="Times New Roman"/>
      <w:sz w:val="20"/>
      <w:szCs w:val="20"/>
    </w:rPr>
  </w:style>
  <w:style w:type="paragraph" w:styleId="ListParagraph">
    <w:name w:val="List Paragraph"/>
    <w:aliases w:val="Akapit z listą BS,List Paragraph 1,List_Paragraph,Multilevel para_II,List Paragraph1,Bullet1,Bullets,References,List Paragraph (numbered (a)),IBL List Paragraph,List Paragraph nowy,Numbered List Paragraph,Bullet paras,Liste 1,OBC Bullet"/>
    <w:basedOn w:val="Normal"/>
    <w:link w:val="ListParagraphChar"/>
    <w:uiPriority w:val="34"/>
    <w:qFormat/>
    <w:rsid w:val="00427A03"/>
    <w:pPr>
      <w:ind w:left="720"/>
      <w:contextualSpacing/>
    </w:p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
    <w:basedOn w:val="Normal"/>
    <w:link w:val="NormalWebChar"/>
    <w:unhideWhenUsed/>
    <w:qFormat/>
    <w:rsid w:val="00A767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Bullet paras Char"/>
    <w:link w:val="ListParagraph"/>
    <w:uiPriority w:val="34"/>
    <w:qFormat/>
    <w:locked/>
    <w:rsid w:val="003F6AB1"/>
  </w:style>
  <w:style w:type="character" w:styleId="Emphasis">
    <w:name w:val="Emphasis"/>
    <w:qFormat/>
    <w:rsid w:val="00B81915"/>
    <w:rPr>
      <w:i/>
      <w:iCs/>
    </w:rPr>
  </w:style>
  <w:style w:type="character" w:styleId="Strong">
    <w:name w:val="Strong"/>
    <w:qFormat/>
    <w:rsid w:val="00B81915"/>
    <w:rPr>
      <w:b/>
      <w:bCs/>
    </w:rPr>
  </w:style>
  <w:style w:type="paragraph" w:styleId="Header">
    <w:name w:val="header"/>
    <w:basedOn w:val="Normal"/>
    <w:link w:val="HeaderChar"/>
    <w:uiPriority w:val="99"/>
    <w:rsid w:val="00AA1EF6"/>
    <w:pPr>
      <w:tabs>
        <w:tab w:val="center" w:pos="4320"/>
        <w:tab w:val="right" w:pos="8640"/>
      </w:tabs>
      <w:spacing w:after="0" w:line="240" w:lineRule="auto"/>
    </w:pPr>
    <w:rPr>
      <w:rFonts w:ascii="Times New Roman" w:eastAsia="Times New Roman" w:hAnsi="Times New Roman" w:cs="Times New Roman"/>
      <w:sz w:val="20"/>
      <w:szCs w:val="20"/>
      <w:lang w:val="x-none" w:eastAsia="x-none"/>
    </w:rPr>
  </w:style>
  <w:style w:type="character" w:customStyle="1" w:styleId="HeaderChar">
    <w:name w:val="Header Char"/>
    <w:basedOn w:val="DefaultParagraphFont"/>
    <w:link w:val="Header"/>
    <w:uiPriority w:val="99"/>
    <w:rsid w:val="00AA1EF6"/>
    <w:rPr>
      <w:rFonts w:ascii="Times New Roman" w:eastAsia="Times New Roman" w:hAnsi="Times New Roman" w:cs="Times New Roman"/>
      <w:sz w:val="20"/>
      <w:szCs w:val="20"/>
      <w:lang w:val="x-none" w:eastAsia="x-none"/>
    </w:rPr>
  </w:style>
  <w:style w:type="character" w:customStyle="1" w:styleId="FontStyle11">
    <w:name w:val="Font Style11"/>
    <w:uiPriority w:val="99"/>
    <w:rsid w:val="008E77BF"/>
    <w:rPr>
      <w:rFonts w:ascii="Sylfaen" w:hAnsi="Sylfaen" w:cs="Sylfaen"/>
      <w:b/>
      <w:bCs/>
      <w:sz w:val="26"/>
      <w:szCs w:val="26"/>
    </w:rPr>
  </w:style>
  <w:style w:type="paragraph" w:styleId="BalloonText">
    <w:name w:val="Balloon Text"/>
    <w:basedOn w:val="Normal"/>
    <w:link w:val="BalloonTextChar"/>
    <w:uiPriority w:val="99"/>
    <w:semiHidden/>
    <w:unhideWhenUsed/>
    <w:rsid w:val="009B0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952"/>
    <w:rPr>
      <w:rFonts w:ascii="Segoe UI" w:hAnsi="Segoe UI" w:cs="Segoe UI"/>
      <w:sz w:val="18"/>
      <w:szCs w:val="18"/>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
    <w:link w:val="NormalWeb"/>
    <w:locked/>
    <w:rsid w:val="00EE1E86"/>
    <w:rPr>
      <w:rFonts w:ascii="Times New Roman" w:eastAsia="Times New Roman" w:hAnsi="Times New Roman" w:cs="Times New Roman"/>
      <w:sz w:val="24"/>
      <w:szCs w:val="24"/>
    </w:rPr>
  </w:style>
  <w:style w:type="paragraph" w:customStyle="1" w:styleId="Armenian">
    <w:name w:val="Armenian"/>
    <w:basedOn w:val="Normal"/>
    <w:link w:val="ArmenianChar"/>
    <w:rsid w:val="006E69A5"/>
    <w:pPr>
      <w:spacing w:after="0" w:line="240" w:lineRule="auto"/>
    </w:pPr>
    <w:rPr>
      <w:rFonts w:ascii="Agg_Times1" w:eastAsia="Times New Roman" w:hAnsi="Agg_Times1" w:cs="Times New Roman"/>
      <w:sz w:val="24"/>
      <w:szCs w:val="20"/>
      <w:lang w:val="en-GB" w:eastAsia="x-none"/>
    </w:rPr>
  </w:style>
  <w:style w:type="character" w:customStyle="1" w:styleId="ArmenianChar">
    <w:name w:val="Armenian Char"/>
    <w:link w:val="Armenian"/>
    <w:locked/>
    <w:rsid w:val="006E69A5"/>
    <w:rPr>
      <w:rFonts w:ascii="Agg_Times1" w:eastAsia="Times New Roman" w:hAnsi="Agg_Times1" w:cs="Times New Roman"/>
      <w:sz w:val="24"/>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043043">
      <w:bodyDiv w:val="1"/>
      <w:marLeft w:val="0"/>
      <w:marRight w:val="0"/>
      <w:marTop w:val="0"/>
      <w:marBottom w:val="0"/>
      <w:divBdr>
        <w:top w:val="none" w:sz="0" w:space="0" w:color="auto"/>
        <w:left w:val="none" w:sz="0" w:space="0" w:color="auto"/>
        <w:bottom w:val="none" w:sz="0" w:space="0" w:color="auto"/>
        <w:right w:val="none" w:sz="0" w:space="0" w:color="auto"/>
      </w:divBdr>
    </w:div>
    <w:div w:id="363874405">
      <w:bodyDiv w:val="1"/>
      <w:marLeft w:val="0"/>
      <w:marRight w:val="0"/>
      <w:marTop w:val="0"/>
      <w:marBottom w:val="0"/>
      <w:divBdr>
        <w:top w:val="none" w:sz="0" w:space="0" w:color="auto"/>
        <w:left w:val="none" w:sz="0" w:space="0" w:color="auto"/>
        <w:bottom w:val="none" w:sz="0" w:space="0" w:color="auto"/>
        <w:right w:val="none" w:sz="0" w:space="0" w:color="auto"/>
      </w:divBdr>
    </w:div>
    <w:div w:id="380835641">
      <w:bodyDiv w:val="1"/>
      <w:marLeft w:val="0"/>
      <w:marRight w:val="0"/>
      <w:marTop w:val="0"/>
      <w:marBottom w:val="0"/>
      <w:divBdr>
        <w:top w:val="none" w:sz="0" w:space="0" w:color="auto"/>
        <w:left w:val="none" w:sz="0" w:space="0" w:color="auto"/>
        <w:bottom w:val="none" w:sz="0" w:space="0" w:color="auto"/>
        <w:right w:val="none" w:sz="0" w:space="0" w:color="auto"/>
      </w:divBdr>
    </w:div>
    <w:div w:id="405617268">
      <w:bodyDiv w:val="1"/>
      <w:marLeft w:val="0"/>
      <w:marRight w:val="0"/>
      <w:marTop w:val="0"/>
      <w:marBottom w:val="0"/>
      <w:divBdr>
        <w:top w:val="none" w:sz="0" w:space="0" w:color="auto"/>
        <w:left w:val="none" w:sz="0" w:space="0" w:color="auto"/>
        <w:bottom w:val="none" w:sz="0" w:space="0" w:color="auto"/>
        <w:right w:val="none" w:sz="0" w:space="0" w:color="auto"/>
      </w:divBdr>
    </w:div>
    <w:div w:id="568156642">
      <w:bodyDiv w:val="1"/>
      <w:marLeft w:val="0"/>
      <w:marRight w:val="0"/>
      <w:marTop w:val="0"/>
      <w:marBottom w:val="0"/>
      <w:divBdr>
        <w:top w:val="none" w:sz="0" w:space="0" w:color="auto"/>
        <w:left w:val="none" w:sz="0" w:space="0" w:color="auto"/>
        <w:bottom w:val="none" w:sz="0" w:space="0" w:color="auto"/>
        <w:right w:val="none" w:sz="0" w:space="0" w:color="auto"/>
      </w:divBdr>
    </w:div>
    <w:div w:id="572812660">
      <w:bodyDiv w:val="1"/>
      <w:marLeft w:val="0"/>
      <w:marRight w:val="0"/>
      <w:marTop w:val="0"/>
      <w:marBottom w:val="0"/>
      <w:divBdr>
        <w:top w:val="none" w:sz="0" w:space="0" w:color="auto"/>
        <w:left w:val="none" w:sz="0" w:space="0" w:color="auto"/>
        <w:bottom w:val="none" w:sz="0" w:space="0" w:color="auto"/>
        <w:right w:val="none" w:sz="0" w:space="0" w:color="auto"/>
      </w:divBdr>
    </w:div>
    <w:div w:id="630325796">
      <w:bodyDiv w:val="1"/>
      <w:marLeft w:val="0"/>
      <w:marRight w:val="0"/>
      <w:marTop w:val="0"/>
      <w:marBottom w:val="0"/>
      <w:divBdr>
        <w:top w:val="none" w:sz="0" w:space="0" w:color="auto"/>
        <w:left w:val="none" w:sz="0" w:space="0" w:color="auto"/>
        <w:bottom w:val="none" w:sz="0" w:space="0" w:color="auto"/>
        <w:right w:val="none" w:sz="0" w:space="0" w:color="auto"/>
      </w:divBdr>
    </w:div>
    <w:div w:id="749037661">
      <w:bodyDiv w:val="1"/>
      <w:marLeft w:val="0"/>
      <w:marRight w:val="0"/>
      <w:marTop w:val="0"/>
      <w:marBottom w:val="0"/>
      <w:divBdr>
        <w:top w:val="none" w:sz="0" w:space="0" w:color="auto"/>
        <w:left w:val="none" w:sz="0" w:space="0" w:color="auto"/>
        <w:bottom w:val="none" w:sz="0" w:space="0" w:color="auto"/>
        <w:right w:val="none" w:sz="0" w:space="0" w:color="auto"/>
      </w:divBdr>
    </w:div>
    <w:div w:id="826677634">
      <w:bodyDiv w:val="1"/>
      <w:marLeft w:val="0"/>
      <w:marRight w:val="0"/>
      <w:marTop w:val="0"/>
      <w:marBottom w:val="0"/>
      <w:divBdr>
        <w:top w:val="none" w:sz="0" w:space="0" w:color="auto"/>
        <w:left w:val="none" w:sz="0" w:space="0" w:color="auto"/>
        <w:bottom w:val="none" w:sz="0" w:space="0" w:color="auto"/>
        <w:right w:val="none" w:sz="0" w:space="0" w:color="auto"/>
      </w:divBdr>
    </w:div>
    <w:div w:id="826942348">
      <w:bodyDiv w:val="1"/>
      <w:marLeft w:val="0"/>
      <w:marRight w:val="0"/>
      <w:marTop w:val="0"/>
      <w:marBottom w:val="0"/>
      <w:divBdr>
        <w:top w:val="none" w:sz="0" w:space="0" w:color="auto"/>
        <w:left w:val="none" w:sz="0" w:space="0" w:color="auto"/>
        <w:bottom w:val="none" w:sz="0" w:space="0" w:color="auto"/>
        <w:right w:val="none" w:sz="0" w:space="0" w:color="auto"/>
      </w:divBdr>
    </w:div>
    <w:div w:id="844398153">
      <w:bodyDiv w:val="1"/>
      <w:marLeft w:val="0"/>
      <w:marRight w:val="0"/>
      <w:marTop w:val="0"/>
      <w:marBottom w:val="0"/>
      <w:divBdr>
        <w:top w:val="none" w:sz="0" w:space="0" w:color="auto"/>
        <w:left w:val="none" w:sz="0" w:space="0" w:color="auto"/>
        <w:bottom w:val="none" w:sz="0" w:space="0" w:color="auto"/>
        <w:right w:val="none" w:sz="0" w:space="0" w:color="auto"/>
      </w:divBdr>
    </w:div>
    <w:div w:id="997540078">
      <w:bodyDiv w:val="1"/>
      <w:marLeft w:val="0"/>
      <w:marRight w:val="0"/>
      <w:marTop w:val="0"/>
      <w:marBottom w:val="0"/>
      <w:divBdr>
        <w:top w:val="none" w:sz="0" w:space="0" w:color="auto"/>
        <w:left w:val="none" w:sz="0" w:space="0" w:color="auto"/>
        <w:bottom w:val="none" w:sz="0" w:space="0" w:color="auto"/>
        <w:right w:val="none" w:sz="0" w:space="0" w:color="auto"/>
      </w:divBdr>
    </w:div>
    <w:div w:id="1225263281">
      <w:bodyDiv w:val="1"/>
      <w:marLeft w:val="0"/>
      <w:marRight w:val="0"/>
      <w:marTop w:val="0"/>
      <w:marBottom w:val="0"/>
      <w:divBdr>
        <w:top w:val="none" w:sz="0" w:space="0" w:color="auto"/>
        <w:left w:val="none" w:sz="0" w:space="0" w:color="auto"/>
        <w:bottom w:val="none" w:sz="0" w:space="0" w:color="auto"/>
        <w:right w:val="none" w:sz="0" w:space="0" w:color="auto"/>
      </w:divBdr>
    </w:div>
    <w:div w:id="1569728398">
      <w:bodyDiv w:val="1"/>
      <w:marLeft w:val="0"/>
      <w:marRight w:val="0"/>
      <w:marTop w:val="0"/>
      <w:marBottom w:val="0"/>
      <w:divBdr>
        <w:top w:val="none" w:sz="0" w:space="0" w:color="auto"/>
        <w:left w:val="none" w:sz="0" w:space="0" w:color="auto"/>
        <w:bottom w:val="none" w:sz="0" w:space="0" w:color="auto"/>
        <w:right w:val="none" w:sz="0" w:space="0" w:color="auto"/>
      </w:divBdr>
    </w:div>
    <w:div w:id="1701469565">
      <w:bodyDiv w:val="1"/>
      <w:marLeft w:val="0"/>
      <w:marRight w:val="0"/>
      <w:marTop w:val="0"/>
      <w:marBottom w:val="0"/>
      <w:divBdr>
        <w:top w:val="none" w:sz="0" w:space="0" w:color="auto"/>
        <w:left w:val="none" w:sz="0" w:space="0" w:color="auto"/>
        <w:bottom w:val="none" w:sz="0" w:space="0" w:color="auto"/>
        <w:right w:val="none" w:sz="0" w:space="0" w:color="auto"/>
      </w:divBdr>
    </w:div>
    <w:div w:id="1809545627">
      <w:bodyDiv w:val="1"/>
      <w:marLeft w:val="0"/>
      <w:marRight w:val="0"/>
      <w:marTop w:val="0"/>
      <w:marBottom w:val="0"/>
      <w:divBdr>
        <w:top w:val="none" w:sz="0" w:space="0" w:color="auto"/>
        <w:left w:val="none" w:sz="0" w:space="0" w:color="auto"/>
        <w:bottom w:val="none" w:sz="0" w:space="0" w:color="auto"/>
        <w:right w:val="none" w:sz="0" w:space="0" w:color="auto"/>
      </w:divBdr>
    </w:div>
    <w:div w:id="1901135093">
      <w:bodyDiv w:val="1"/>
      <w:marLeft w:val="0"/>
      <w:marRight w:val="0"/>
      <w:marTop w:val="0"/>
      <w:marBottom w:val="0"/>
      <w:divBdr>
        <w:top w:val="none" w:sz="0" w:space="0" w:color="auto"/>
        <w:left w:val="none" w:sz="0" w:space="0" w:color="auto"/>
        <w:bottom w:val="none" w:sz="0" w:space="0" w:color="auto"/>
        <w:right w:val="none" w:sz="0" w:space="0" w:color="auto"/>
      </w:divBdr>
    </w:div>
    <w:div w:id="2016806370">
      <w:bodyDiv w:val="1"/>
      <w:marLeft w:val="0"/>
      <w:marRight w:val="0"/>
      <w:marTop w:val="0"/>
      <w:marBottom w:val="0"/>
      <w:divBdr>
        <w:top w:val="none" w:sz="0" w:space="0" w:color="auto"/>
        <w:left w:val="none" w:sz="0" w:space="0" w:color="auto"/>
        <w:bottom w:val="none" w:sz="0" w:space="0" w:color="auto"/>
        <w:right w:val="none" w:sz="0" w:space="0" w:color="auto"/>
      </w:divBdr>
    </w:div>
    <w:div w:id="213197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613EE-CC76-4BF2-86C0-9FC9AC7C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3146</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Hovik Davtyan</dc:creator>
  <cp:keywords>https:/mul2-mud.gov.am/tasks/444768/oneclick/14Ampopatert1920.docx?token=1b439f529975aa95f58ff8b52f498c7a</cp:keywords>
  <dc:description/>
  <cp:lastModifiedBy>Astine Hakobyan</cp:lastModifiedBy>
  <cp:revision>144</cp:revision>
  <cp:lastPrinted>2023-01-18T08:01:00Z</cp:lastPrinted>
  <dcterms:created xsi:type="dcterms:W3CDTF">2021-04-12T07:51:00Z</dcterms:created>
  <dcterms:modified xsi:type="dcterms:W3CDTF">2023-01-18T08:33:00Z</dcterms:modified>
</cp:coreProperties>
</file>